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42C2" w14:textId="77777777" w:rsidR="00610BE4" w:rsidRPr="00C856B1" w:rsidRDefault="00610BE4">
      <w:pPr>
        <w:rPr>
          <w:lang w:val="de-DE"/>
        </w:rPr>
      </w:pPr>
    </w:p>
    <w:p w14:paraId="3CD14136" w14:textId="05CCC1CD" w:rsidR="00D717ED" w:rsidRDefault="00D717ED" w:rsidP="00610BE4">
      <w:pPr>
        <w:pStyle w:val="Listenabsatz"/>
        <w:numPr>
          <w:ilvl w:val="0"/>
          <w:numId w:val="1"/>
        </w:numPr>
        <w:ind w:left="709" w:hanging="709"/>
        <w:rPr>
          <w:b/>
        </w:rPr>
      </w:pPr>
      <w:proofErr w:type="spellStart"/>
      <w:r>
        <w:rPr>
          <w:b/>
        </w:rPr>
        <w:t>Vertragsschluss</w:t>
      </w:r>
      <w:proofErr w:type="spellEnd"/>
      <w:r>
        <w:rPr>
          <w:b/>
        </w:rPr>
        <w:br/>
      </w:r>
    </w:p>
    <w:p w14:paraId="28A5D417" w14:textId="6839E255" w:rsidR="00D717ED" w:rsidRPr="00D717ED" w:rsidRDefault="00D717ED" w:rsidP="00054DEE">
      <w:pPr>
        <w:pStyle w:val="Listenabsatz"/>
        <w:numPr>
          <w:ilvl w:val="1"/>
          <w:numId w:val="1"/>
        </w:numPr>
        <w:ind w:left="0" w:firstLine="0"/>
        <w:rPr>
          <w:lang w:val="de-DE"/>
        </w:rPr>
      </w:pPr>
      <w:r w:rsidRPr="00D717ED">
        <w:rPr>
          <w:lang w:val="de-DE"/>
        </w:rPr>
        <w:t xml:space="preserve">Angebote </w:t>
      </w:r>
      <w:r>
        <w:rPr>
          <w:lang w:val="de-DE"/>
        </w:rPr>
        <w:t xml:space="preserve">des Anbieters </w:t>
      </w:r>
      <w:r w:rsidRPr="00D717ED">
        <w:rPr>
          <w:lang w:val="de-DE"/>
        </w:rPr>
        <w:t xml:space="preserve">erfolgen - insbesondere hinsichtlich Preis, Lieferzeit und Liefertermin - freibleibend. Die Waren betreffenden Abbildungen, Zeichnungen oder sonstige Angaben in Katalogen, Prospekten, Verzeichnissen und anderen Werbe- und Informationsmaterialien und die darin enthaltenen Daten, z. B. über Leistungsvermögen, Abmessungen, Gewicht, Farbe werden nur dann verbindlicher Vertragsinhalt, wenn </w:t>
      </w:r>
      <w:r>
        <w:rPr>
          <w:lang w:val="de-DE"/>
        </w:rPr>
        <w:t>der Anbieter</w:t>
      </w:r>
      <w:r w:rsidRPr="00D717ED">
        <w:rPr>
          <w:lang w:val="de-DE"/>
        </w:rPr>
        <w:t xml:space="preserve"> dem ausdrücklich schriftlich zugestimmt hat.</w:t>
      </w:r>
      <w:r>
        <w:rPr>
          <w:lang w:val="de-DE"/>
        </w:rPr>
        <w:br/>
      </w:r>
    </w:p>
    <w:p w14:paraId="7CC62F73" w14:textId="69D8116D" w:rsidR="00D717ED" w:rsidRPr="00D717ED" w:rsidRDefault="00D717ED" w:rsidP="00054DEE">
      <w:pPr>
        <w:pStyle w:val="Listenabsatz"/>
        <w:numPr>
          <w:ilvl w:val="1"/>
          <w:numId w:val="1"/>
        </w:numPr>
        <w:ind w:left="0" w:firstLine="0"/>
        <w:rPr>
          <w:lang w:val="de-DE"/>
        </w:rPr>
      </w:pPr>
      <w:r>
        <w:rPr>
          <w:lang w:val="de-DE"/>
        </w:rPr>
        <w:t xml:space="preserve">Der Anbieter ist </w:t>
      </w:r>
      <w:r w:rsidRPr="00D717ED">
        <w:rPr>
          <w:lang w:val="de-DE"/>
        </w:rPr>
        <w:t xml:space="preserve">berechtigt, technische Verbesserungen, durch Markterfordernisse oder aufgrund rechtlicher Vorschriften erforderlich gewordene handelsübliche Änderungen in der Ausführung und Ausstattung der Ware vorzunehmen, soweit die entsprechenden Änderungen für den </w:t>
      </w:r>
      <w:r>
        <w:rPr>
          <w:lang w:val="de-DE"/>
        </w:rPr>
        <w:t>Kunden</w:t>
      </w:r>
      <w:r w:rsidRPr="00D717ED">
        <w:rPr>
          <w:lang w:val="de-DE"/>
        </w:rPr>
        <w:t xml:space="preserve"> zumutbar sind, insbesondere die Verwendbarkeit zum vertraglich vorgesehenen Zweck nicht beeinträchtigen, und nicht ausdrücklich zugesicherte Eigenschaften betreffen.</w:t>
      </w:r>
      <w:r>
        <w:rPr>
          <w:lang w:val="de-DE"/>
        </w:rPr>
        <w:br/>
      </w:r>
    </w:p>
    <w:p w14:paraId="5A17385A" w14:textId="10A9374A" w:rsidR="00D717ED" w:rsidRPr="00D717ED" w:rsidRDefault="00D717ED" w:rsidP="00054DEE">
      <w:pPr>
        <w:pStyle w:val="Listenabsatz"/>
        <w:numPr>
          <w:ilvl w:val="1"/>
          <w:numId w:val="1"/>
        </w:numPr>
        <w:ind w:left="0" w:firstLine="0"/>
        <w:rPr>
          <w:lang w:val="de-DE"/>
        </w:rPr>
      </w:pPr>
      <w:r>
        <w:rPr>
          <w:lang w:val="de-DE"/>
        </w:rPr>
        <w:t>B</w:t>
      </w:r>
      <w:r w:rsidRPr="00D717ED">
        <w:rPr>
          <w:lang w:val="de-DE"/>
        </w:rPr>
        <w:t xml:space="preserve">estellungen gelten erst zum Zeitpunkt der </w:t>
      </w:r>
      <w:r w:rsidRPr="006F38C6">
        <w:rPr>
          <w:lang w:val="de-DE"/>
        </w:rPr>
        <w:t>schriftlichen</w:t>
      </w:r>
      <w:r w:rsidRPr="00D717ED">
        <w:rPr>
          <w:lang w:val="de-DE"/>
        </w:rPr>
        <w:t xml:space="preserve"> Auftragsbestätigung durch </w:t>
      </w:r>
      <w:r>
        <w:rPr>
          <w:lang w:val="de-DE"/>
        </w:rPr>
        <w:t>den Anbieter</w:t>
      </w:r>
      <w:r w:rsidRPr="00D717ED">
        <w:rPr>
          <w:lang w:val="de-DE"/>
        </w:rPr>
        <w:t xml:space="preserve"> als angenommen. Bei sofortiger Lieferung gilt die Rechnung als Auftragsbestätigung.</w:t>
      </w:r>
      <w:r>
        <w:rPr>
          <w:lang w:val="de-DE"/>
        </w:rPr>
        <w:br/>
      </w:r>
    </w:p>
    <w:p w14:paraId="47D9ABFD" w14:textId="0EAD9C9D" w:rsidR="00D717ED" w:rsidRPr="00D717ED" w:rsidRDefault="00D717ED" w:rsidP="00054DEE">
      <w:pPr>
        <w:pStyle w:val="Listenabsatz"/>
        <w:numPr>
          <w:ilvl w:val="1"/>
          <w:numId w:val="1"/>
        </w:numPr>
        <w:ind w:left="0" w:firstLine="0"/>
        <w:rPr>
          <w:lang w:val="de-DE"/>
        </w:rPr>
      </w:pPr>
      <w:r w:rsidRPr="00D717ED">
        <w:rPr>
          <w:lang w:val="de-DE"/>
        </w:rPr>
        <w:t xml:space="preserve">Alle Vereinbarungen und sonstigen rechtserheblichen Erklärungen bedürfen </w:t>
      </w:r>
      <w:r>
        <w:rPr>
          <w:lang w:val="de-DE"/>
        </w:rPr>
        <w:t>der</w:t>
      </w:r>
      <w:r w:rsidRPr="00D717ED">
        <w:rPr>
          <w:lang w:val="de-DE"/>
        </w:rPr>
        <w:t xml:space="preserve"> </w:t>
      </w:r>
      <w:r w:rsidRPr="006F38C6">
        <w:rPr>
          <w:lang w:val="de-DE"/>
        </w:rPr>
        <w:t>schriftlichen</w:t>
      </w:r>
      <w:r w:rsidRPr="00D717ED">
        <w:rPr>
          <w:lang w:val="de-DE"/>
        </w:rPr>
        <w:t xml:space="preserve"> Bestätigung</w:t>
      </w:r>
      <w:r>
        <w:rPr>
          <w:lang w:val="de-DE"/>
        </w:rPr>
        <w:t xml:space="preserve"> des Anbieters</w:t>
      </w:r>
      <w:r w:rsidRPr="00D717ED">
        <w:rPr>
          <w:lang w:val="de-DE"/>
        </w:rPr>
        <w:t xml:space="preserve">. </w:t>
      </w:r>
      <w:r>
        <w:rPr>
          <w:lang w:val="de-DE"/>
        </w:rPr>
        <w:t>Die</w:t>
      </w:r>
      <w:r w:rsidRPr="00D717ED">
        <w:rPr>
          <w:lang w:val="de-DE"/>
        </w:rPr>
        <w:t xml:space="preserve"> Mitarbeiter </w:t>
      </w:r>
      <w:r>
        <w:rPr>
          <w:lang w:val="de-DE"/>
        </w:rPr>
        <w:t xml:space="preserve">des Anbieters </w:t>
      </w:r>
      <w:r w:rsidRPr="00D717ED">
        <w:rPr>
          <w:lang w:val="de-DE"/>
        </w:rPr>
        <w:t>sind nicht berechtigt, mündliche Abreden zu treffen.</w:t>
      </w:r>
      <w:r>
        <w:rPr>
          <w:lang w:val="de-DE"/>
        </w:rPr>
        <w:br/>
      </w:r>
    </w:p>
    <w:p w14:paraId="436F7A2D" w14:textId="3DEBB98B" w:rsidR="00D717ED" w:rsidRPr="00D717ED" w:rsidRDefault="00D717ED" w:rsidP="00D717ED">
      <w:pPr>
        <w:pStyle w:val="Listenabsatz"/>
        <w:numPr>
          <w:ilvl w:val="1"/>
          <w:numId w:val="1"/>
        </w:numPr>
        <w:ind w:left="0" w:firstLine="0"/>
        <w:rPr>
          <w:lang w:val="de-DE"/>
        </w:rPr>
      </w:pPr>
      <w:r w:rsidRPr="00D717ED">
        <w:rPr>
          <w:lang w:val="de-DE"/>
        </w:rPr>
        <w:t>Bei Lieferung von Mustern und Proben gelten Eigenschaften des Musters oder der Probe nicht als zugesichert.</w:t>
      </w:r>
      <w:r>
        <w:rPr>
          <w:lang w:val="de-DE"/>
        </w:rPr>
        <w:br/>
      </w:r>
    </w:p>
    <w:p w14:paraId="3603C546" w14:textId="677CC025" w:rsidR="00610BE4" w:rsidRPr="00D717ED" w:rsidRDefault="00610BE4" w:rsidP="00D717ED">
      <w:pPr>
        <w:pStyle w:val="Listenabsatz"/>
        <w:numPr>
          <w:ilvl w:val="0"/>
          <w:numId w:val="1"/>
        </w:numPr>
        <w:ind w:left="709" w:hanging="709"/>
        <w:rPr>
          <w:b/>
        </w:rPr>
      </w:pPr>
      <w:proofErr w:type="spellStart"/>
      <w:r w:rsidRPr="00D717ED">
        <w:rPr>
          <w:b/>
        </w:rPr>
        <w:t>Vergütung</w:t>
      </w:r>
      <w:proofErr w:type="spellEnd"/>
      <w:r w:rsidRPr="00D717ED">
        <w:rPr>
          <w:b/>
        </w:rPr>
        <w:t xml:space="preserve">, </w:t>
      </w:r>
      <w:proofErr w:type="spellStart"/>
      <w:r w:rsidRPr="00D717ED">
        <w:rPr>
          <w:b/>
        </w:rPr>
        <w:t>Zahlung</w:t>
      </w:r>
      <w:proofErr w:type="spellEnd"/>
      <w:r w:rsidRPr="00D717ED">
        <w:rPr>
          <w:b/>
        </w:rPr>
        <w:t xml:space="preserve">, </w:t>
      </w:r>
      <w:proofErr w:type="spellStart"/>
      <w:r w:rsidRPr="00D717ED">
        <w:rPr>
          <w:b/>
        </w:rPr>
        <w:t>Leistungsschutz</w:t>
      </w:r>
      <w:proofErr w:type="spellEnd"/>
      <w:r w:rsidRPr="00D717ED">
        <w:rPr>
          <w:b/>
        </w:rPr>
        <w:t>, Termine</w:t>
      </w:r>
      <w:r w:rsidRPr="00D717ED">
        <w:rPr>
          <w:b/>
        </w:rPr>
        <w:br/>
      </w:r>
    </w:p>
    <w:p w14:paraId="49B3DC21" w14:textId="2BAB0CA1" w:rsidR="00610BE4" w:rsidRDefault="00610BE4" w:rsidP="00A61EAE">
      <w:pPr>
        <w:pStyle w:val="Listenabsatz"/>
        <w:numPr>
          <w:ilvl w:val="1"/>
          <w:numId w:val="1"/>
        </w:numPr>
        <w:ind w:left="0" w:firstLine="0"/>
        <w:rPr>
          <w:lang w:val="de-DE"/>
        </w:rPr>
      </w:pPr>
      <w:r w:rsidRPr="00610BE4">
        <w:rPr>
          <w:lang w:val="de-DE"/>
        </w:rPr>
        <w:t xml:space="preserve">Soweit nichts </w:t>
      </w:r>
      <w:r w:rsidR="00683D17" w:rsidRPr="00610BE4">
        <w:rPr>
          <w:lang w:val="de-DE"/>
        </w:rPr>
        <w:t>anderes</w:t>
      </w:r>
      <w:r w:rsidRPr="00610BE4">
        <w:rPr>
          <w:lang w:val="de-DE"/>
        </w:rPr>
        <w:t xml:space="preserve"> vereinbart ist, wird die Vergütung nach Aufwand zu den bei Vertragsschluss allgemein gültigen Preisen des Anbieters berechnet. Vergütungen sind grundsätzlich Netto-Preise zuzüglich gesetzlich anfallender Umsatzsteuer</w:t>
      </w:r>
      <w:r w:rsidR="002A2E6D">
        <w:rPr>
          <w:lang w:val="de-DE"/>
        </w:rPr>
        <w:t xml:space="preserve"> und</w:t>
      </w:r>
      <w:r w:rsidR="00165DFF">
        <w:rPr>
          <w:lang w:val="de-DE"/>
        </w:rPr>
        <w:t xml:space="preserve"> weiterer eventuell anfallender gesetzlicher Abgaben, z.B. Urheberechtsabgaben.</w:t>
      </w:r>
      <w:r w:rsidR="002A2E6D">
        <w:rPr>
          <w:lang w:val="de-DE"/>
        </w:rPr>
        <w:t xml:space="preserve"> Versicherung, Transport</w:t>
      </w:r>
      <w:r w:rsidR="00165DFF">
        <w:rPr>
          <w:lang w:val="de-DE"/>
        </w:rPr>
        <w:t xml:space="preserve">, </w:t>
      </w:r>
      <w:r w:rsidR="002A2E6D">
        <w:rPr>
          <w:lang w:val="de-DE"/>
        </w:rPr>
        <w:t>Verpackung</w:t>
      </w:r>
      <w:r w:rsidR="00625F1A">
        <w:rPr>
          <w:lang w:val="de-DE"/>
        </w:rPr>
        <w:t>, weitere Steuern und Zölle sind exklusiv und werden, soweit nicht anders vereinbart, vom Kunden getragen</w:t>
      </w:r>
      <w:r w:rsidRPr="00610BE4">
        <w:rPr>
          <w:lang w:val="de-DE"/>
        </w:rPr>
        <w:t>.</w:t>
      </w:r>
      <w:r>
        <w:rPr>
          <w:lang w:val="de-DE"/>
        </w:rPr>
        <w:br/>
      </w:r>
      <w:r>
        <w:rPr>
          <w:lang w:val="de-DE"/>
        </w:rPr>
        <w:br/>
      </w:r>
      <w:r w:rsidR="0046642B" w:rsidRPr="0046642B">
        <w:rPr>
          <w:lang w:val="de-DE"/>
        </w:rPr>
        <w:t>Der Anbieter kann monatlich abrechnen. Werden Leistungen nach Aufwand vergütet, dokumentiert der Anbieter die Art und Dauer der Tätigkeiten und übermittelt diese Dokumentation mit der Rechnung.</w:t>
      </w:r>
      <w:r w:rsidR="0046642B">
        <w:rPr>
          <w:lang w:val="de-DE"/>
        </w:rPr>
        <w:br/>
      </w:r>
    </w:p>
    <w:p w14:paraId="1410C5B1" w14:textId="68259DD6" w:rsidR="0046642B" w:rsidRDefault="0046642B" w:rsidP="00A61EAE">
      <w:pPr>
        <w:pStyle w:val="Listenabsatz"/>
        <w:numPr>
          <w:ilvl w:val="1"/>
          <w:numId w:val="1"/>
        </w:numPr>
        <w:ind w:left="0" w:firstLine="0"/>
        <w:rPr>
          <w:lang w:val="de-DE"/>
        </w:rPr>
      </w:pPr>
      <w:r w:rsidRPr="0046642B">
        <w:rPr>
          <w:lang w:val="de-DE"/>
        </w:rPr>
        <w:lastRenderedPageBreak/>
        <w:t xml:space="preserve">Alle Rechnungen sind grundsätzlich spätestens </w:t>
      </w:r>
      <w:r w:rsidR="004D383F">
        <w:rPr>
          <w:lang w:val="de-DE"/>
        </w:rPr>
        <w:t>30</w:t>
      </w:r>
      <w:r w:rsidR="004D383F" w:rsidRPr="0046642B">
        <w:rPr>
          <w:lang w:val="de-DE"/>
        </w:rPr>
        <w:t xml:space="preserve"> </w:t>
      </w:r>
      <w:r w:rsidRPr="0046642B">
        <w:rPr>
          <w:lang w:val="de-DE"/>
        </w:rPr>
        <w:t>Kalendertage nach Zugang frei Zahlstelle ohne Abzug zu zahlen.</w:t>
      </w:r>
      <w:r>
        <w:rPr>
          <w:lang w:val="de-DE"/>
        </w:rPr>
        <w:br/>
      </w:r>
    </w:p>
    <w:p w14:paraId="627CD9C3" w14:textId="7618398D" w:rsidR="0046642B" w:rsidRDefault="0046642B" w:rsidP="00A61EAE">
      <w:pPr>
        <w:pStyle w:val="Listenabsatz"/>
        <w:numPr>
          <w:ilvl w:val="1"/>
          <w:numId w:val="1"/>
        </w:numPr>
        <w:ind w:left="0" w:firstLine="0"/>
        <w:rPr>
          <w:lang w:val="de-DE"/>
        </w:rPr>
      </w:pPr>
      <w:r w:rsidRPr="0046642B">
        <w:rPr>
          <w:lang w:val="de-DE"/>
        </w:rPr>
        <w:t xml:space="preserve">Der Kunde kann wegen Mängeln nur aufrechnen oder Zahlungen zurückbehalten, soweit ihm tatsächlich Zahlungsansprüche wegen Sach- oder Rechtsmängeln der Leistung zustehen. Wegen sonstiger Mängelansprüche kann der Kunde Zahlungen nur zu einem unter Berücksichtigung des Mangels verhältnismäßigen Teil zurückbehalten. Ziffer </w:t>
      </w:r>
      <w:r w:rsidR="006F38C6">
        <w:rPr>
          <w:lang w:val="de-DE"/>
        </w:rPr>
        <w:t>5</w:t>
      </w:r>
      <w:r w:rsidRPr="0046642B">
        <w:rPr>
          <w:lang w:val="de-DE"/>
        </w:rPr>
        <w:t>.1 gilt entsprechend. Der Kunde hat kein Zurückbehaltungsrecht, wenn sein Mangelanspruch verjährt ist. Im Übrigen kann der Kunde nur mit unbestrittenen oder rechtskräftig festgestellten Forderungen aufrechnen oder eine Zurückbehaltung ausüben.</w:t>
      </w:r>
      <w:r>
        <w:rPr>
          <w:lang w:val="de-DE"/>
        </w:rPr>
        <w:br/>
      </w:r>
    </w:p>
    <w:p w14:paraId="20006841" w14:textId="1A64D1A2" w:rsidR="0046642B" w:rsidRPr="00A61EAE" w:rsidRDefault="0046642B" w:rsidP="00A61EAE">
      <w:pPr>
        <w:pStyle w:val="Listenabsatz"/>
        <w:numPr>
          <w:ilvl w:val="1"/>
          <w:numId w:val="1"/>
        </w:numPr>
        <w:ind w:left="0" w:firstLine="0"/>
        <w:rPr>
          <w:lang w:val="de-DE"/>
        </w:rPr>
      </w:pPr>
      <w:r w:rsidRPr="0046642B">
        <w:rPr>
          <w:lang w:val="de-DE"/>
        </w:rPr>
        <w:t xml:space="preserve">Der Anbieter behält sich das Eigentum und einzuräumende Rechte an den Leistungen bis zur vollständigen Bezahlung der geschuldeten Vergütung vor, berechtigte Mängeleinbehalte gemäß Ziffer </w:t>
      </w:r>
      <w:r w:rsidR="006F38C6">
        <w:rPr>
          <w:lang w:val="de-DE"/>
        </w:rPr>
        <w:t>2</w:t>
      </w:r>
      <w:r w:rsidRPr="0046642B">
        <w:rPr>
          <w:lang w:val="de-DE"/>
        </w:rPr>
        <w:t>.3. Satz 2 werden berücksichtigt. Weiterhin behält sich der Anbieter</w:t>
      </w:r>
      <w:r>
        <w:rPr>
          <w:lang w:val="de-DE"/>
        </w:rPr>
        <w:t xml:space="preserve"> das Eigentum vor bis zur Erfül</w:t>
      </w:r>
      <w:r w:rsidRPr="0046642B">
        <w:rPr>
          <w:lang w:val="de-DE"/>
        </w:rPr>
        <w:t>lung aller seiner Ansprüche aus der Geschäftsbeziehung mit dem Kunden.</w:t>
      </w:r>
      <w:r>
        <w:rPr>
          <w:lang w:val="de-DE"/>
        </w:rPr>
        <w:br/>
      </w:r>
      <w:r>
        <w:rPr>
          <w:lang w:val="de-DE"/>
        </w:rPr>
        <w:br/>
      </w:r>
      <w:r w:rsidRPr="0046642B">
        <w:rPr>
          <w:lang w:val="de-DE"/>
        </w:rPr>
        <w:t>Der Anbieter ist berechtigt, für die Dauer eines Zahlungsverzugs des Kunden diesem die weitere Nutzung der Leistungen zu untersagen. Dieses Recht kann der Anbieter nur für einen angemessenen Zeitraum geltend machen, in der Regel höchstens für 6 Monate. Darin liegt kein Rücktritt vom Ver</w:t>
      </w:r>
      <w:r>
        <w:rPr>
          <w:lang w:val="de-DE"/>
        </w:rPr>
        <w:t>trag. § </w:t>
      </w:r>
      <w:r w:rsidRPr="0046642B">
        <w:rPr>
          <w:lang w:val="de-DE"/>
        </w:rPr>
        <w:t>449 Abs. 2 BGB bleibt unberührt.</w:t>
      </w:r>
      <w:r>
        <w:rPr>
          <w:lang w:val="de-DE"/>
        </w:rPr>
        <w:br/>
      </w:r>
      <w:r>
        <w:rPr>
          <w:lang w:val="de-DE"/>
        </w:rPr>
        <w:br/>
      </w:r>
      <w:r w:rsidRPr="0046642B">
        <w:rPr>
          <w:lang w:val="de-DE"/>
        </w:rPr>
        <w:t>Geben der Kunde oder dessen Abnehmer die Leistungen zurück, liegt in der Entgegennahme der Leistungen kein Rücktritt des Anbieters, außer er hat den Rücktritt ausdrücklich erklärt. Gleiches gilt für die Pfändung der Vorbehaltsware oder von Rechten an der Vorbehaltsware durch den Anbieter.</w:t>
      </w:r>
      <w:r>
        <w:rPr>
          <w:lang w:val="de-DE"/>
        </w:rPr>
        <w:br/>
      </w:r>
      <w:r>
        <w:rPr>
          <w:lang w:val="de-DE"/>
        </w:rPr>
        <w:br/>
      </w:r>
      <w:r w:rsidRPr="0046642B">
        <w:rPr>
          <w:lang w:val="de-DE"/>
        </w:rPr>
        <w:t xml:space="preserve">Gegenstände unter Eigentums- oder Rechtsvorbehalt darf der Kunde weder verpfänden noch sicherungsübereignen. Dem Kunden ist nur als Wiederverkäufer eine Weiterveräußerung im gewöhnlichen Geschäftsgang unter der Bedingung gestattet, dass dem Anbieter vom Kunden dessen Ansprüche gegen seine Abnehmer im Zusammenhang mit der Weiterveräußerung wirksam abgetreten worden sind und der Kunde seinem Abnehmer das Eigentum unter Vorbehalt der Zahlung überträgt. Der Kunde tritt durch den vorliegenden Vertragsabschluss seine künftigen Ansprüche im Zusammenhang mit solchen Veräußerungen gegen seine Abnehmer sicherungshalber an den Anbieter ab, der diese Abtretung hiermit </w:t>
      </w:r>
      <w:r w:rsidRPr="00A61EAE">
        <w:rPr>
          <w:lang w:val="de-DE"/>
        </w:rPr>
        <w:t>annimmt.</w:t>
      </w:r>
      <w:r w:rsidR="002A2E6D" w:rsidRPr="00A61EAE">
        <w:rPr>
          <w:lang w:val="de-DE"/>
        </w:rPr>
        <w:br/>
      </w:r>
      <w:r w:rsidR="002A2E6D" w:rsidRPr="00A61EAE">
        <w:rPr>
          <w:lang w:val="de-DE"/>
        </w:rPr>
        <w:br/>
        <w:t>Für die Dauer des Eigentumsvorbehalts verwahrt der Kunde die Vorbehaltsware unentgeltlich für den Anbieter und hält sie gegen Feuer-, Wasser- und Diebstahlschäden hinreichend zum Neuwert versichert.</w:t>
      </w:r>
      <w:r w:rsidR="009D1F08" w:rsidRPr="00A61EAE">
        <w:rPr>
          <w:lang w:val="de-DE"/>
        </w:rPr>
        <w:br/>
      </w:r>
      <w:r w:rsidR="009D1F08" w:rsidRPr="00A61EAE">
        <w:rPr>
          <w:lang w:val="de-DE"/>
        </w:rPr>
        <w:br/>
      </w:r>
      <w:r w:rsidR="009D1F08" w:rsidRPr="00A61EAE">
        <w:rPr>
          <w:lang w:val="de-DE"/>
        </w:rPr>
        <w:lastRenderedPageBreak/>
        <w:t>Tritt der Anbieter wegen vertragswidrigem Verhalten des Kunden gemäß den gesetzlichen Vorschriften vom Vertrag zurück, ist der Anbieter berechtigt, die Vorbehaltsware vom Kunden heraus zu verlangen. Spätestens in dem Herausgabeverlangen liegt auch die Rücktrittserklärung des Anbieters. Die für die Rücknahme anfallenden Transportkosten trägt der Kunde.</w:t>
      </w:r>
      <w:r w:rsidRPr="00A61EAE">
        <w:rPr>
          <w:lang w:val="de-DE"/>
        </w:rPr>
        <w:br/>
      </w:r>
      <w:r w:rsidRPr="00A61EAE">
        <w:rPr>
          <w:lang w:val="de-DE"/>
        </w:rPr>
        <w:br/>
        <w:t>Soweit der Wert der Sicherungsrechte des Anbieters die Höhe der gesicherten Ansprüche um mehr als 20 % übersteigt, wird der Anbieter auf Wunsch des Kunden einen entsprechenden Anteil der Sicherungsrechte freigeben.</w:t>
      </w:r>
      <w:r w:rsidRPr="00A61EAE">
        <w:rPr>
          <w:lang w:val="de-DE"/>
        </w:rPr>
        <w:br/>
      </w:r>
    </w:p>
    <w:p w14:paraId="4AAC520A" w14:textId="77777777" w:rsidR="0046642B" w:rsidRDefault="0046642B" w:rsidP="00A61EAE">
      <w:pPr>
        <w:pStyle w:val="Listenabsatz"/>
        <w:numPr>
          <w:ilvl w:val="1"/>
          <w:numId w:val="1"/>
        </w:numPr>
        <w:ind w:left="0" w:firstLine="0"/>
        <w:rPr>
          <w:lang w:val="de-DE"/>
        </w:rPr>
      </w:pPr>
      <w:r w:rsidRPr="0046642B">
        <w:rPr>
          <w:lang w:val="de-DE"/>
        </w:rPr>
        <w:t>Der Kunde ist verpflichtet, bei einer zulässigen Übertragung von Nutzungsrechten an Lieferungen und Leistungen dem Empfänger deren vertraglich vereinbarte Beschränkungen aufzuerlegen.</w:t>
      </w:r>
      <w:r w:rsidR="0068587C">
        <w:rPr>
          <w:lang w:val="de-DE"/>
        </w:rPr>
        <w:br/>
      </w:r>
    </w:p>
    <w:p w14:paraId="4FD42DF6" w14:textId="77777777" w:rsidR="0068587C" w:rsidRDefault="0068587C" w:rsidP="00A61EAE">
      <w:pPr>
        <w:pStyle w:val="Listenabsatz"/>
        <w:numPr>
          <w:ilvl w:val="1"/>
          <w:numId w:val="1"/>
        </w:numPr>
        <w:ind w:left="0" w:firstLine="0"/>
        <w:rPr>
          <w:lang w:val="de-DE"/>
        </w:rPr>
      </w:pPr>
      <w:r w:rsidRPr="0068587C">
        <w:rPr>
          <w:lang w:val="de-DE"/>
        </w:rPr>
        <w:t>Gleicht der Kunde eine fällige Forderung zum vertragsgemäßen Zahlungstermin ganz oder teilweise nicht aus, kann der Anbieter vereinbarte Zahlungsziele für alle Forderungen widerrufen. Der Anbieter ist ferner berechtigt, weitere Leistungen nur gegen Vorkasse oder gegen Sicherheit durch Erfüllungs-bürgschaft eines in der Europäischen Union zugelassenen Kreditinstituts oder Kreditversicherers vorzunehmen. Die Vorkasse hat den jeweiligen Abrechnungszeitraum oder – bei</w:t>
      </w:r>
      <w:r>
        <w:rPr>
          <w:lang w:val="de-DE"/>
        </w:rPr>
        <w:t xml:space="preserve"> Einmalleistungen – deren Vergü</w:t>
      </w:r>
      <w:r w:rsidRPr="0068587C">
        <w:rPr>
          <w:lang w:val="de-DE"/>
        </w:rPr>
        <w:t>tung zu umfassen.</w:t>
      </w:r>
      <w:r>
        <w:rPr>
          <w:lang w:val="de-DE"/>
        </w:rPr>
        <w:br/>
      </w:r>
    </w:p>
    <w:p w14:paraId="19F41887" w14:textId="77777777" w:rsidR="0068587C" w:rsidRDefault="0068587C" w:rsidP="00A61EAE">
      <w:pPr>
        <w:pStyle w:val="Listenabsatz"/>
        <w:numPr>
          <w:ilvl w:val="1"/>
          <w:numId w:val="1"/>
        </w:numPr>
        <w:ind w:left="0" w:firstLine="0"/>
        <w:rPr>
          <w:lang w:val="de-DE"/>
        </w:rPr>
      </w:pPr>
      <w:r w:rsidRPr="0068587C">
        <w:rPr>
          <w:lang w:val="de-DE"/>
        </w:rPr>
        <w:t xml:space="preserve">Bei wirtschaftlichem Unvermögen des Kunden, seine Pflichten gegenüber dem Anbieter zu erfüllen, kann der Anbieter bestehende Austauschverträge mit dem Kunden </w:t>
      </w:r>
      <w:r>
        <w:rPr>
          <w:lang w:val="de-DE"/>
        </w:rPr>
        <w:t>durch Rücktritt, Dauerschuldver</w:t>
      </w:r>
      <w:r w:rsidRPr="0068587C">
        <w:rPr>
          <w:lang w:val="de-DE"/>
        </w:rPr>
        <w:t>hältnisse durch Kündigung fristlos beenden, auch bei einem Insolvenzantrag des Kunden. § 321 BGB und § 112 InsO bleiben unberührt. Der Kunde wird den Anbieter frühz</w:t>
      </w:r>
      <w:r>
        <w:rPr>
          <w:lang w:val="de-DE"/>
        </w:rPr>
        <w:t>eitig schriftlich über eine dro</w:t>
      </w:r>
      <w:r w:rsidRPr="0068587C">
        <w:rPr>
          <w:lang w:val="de-DE"/>
        </w:rPr>
        <w:t>hende Zahlungsunfähigkeit informieren.</w:t>
      </w:r>
      <w:r>
        <w:rPr>
          <w:lang w:val="de-DE"/>
        </w:rPr>
        <w:br/>
      </w:r>
    </w:p>
    <w:p w14:paraId="445DA492" w14:textId="77777777" w:rsidR="00940FEC" w:rsidRDefault="0068587C" w:rsidP="00A61EAE">
      <w:pPr>
        <w:pStyle w:val="Listenabsatz"/>
        <w:numPr>
          <w:ilvl w:val="1"/>
          <w:numId w:val="1"/>
        </w:numPr>
        <w:ind w:left="0" w:firstLine="0"/>
        <w:rPr>
          <w:lang w:val="de-DE"/>
        </w:rPr>
      </w:pPr>
      <w:r w:rsidRPr="0068587C">
        <w:rPr>
          <w:lang w:val="de-DE"/>
        </w:rPr>
        <w:t>Feste Leistungstermine sollen ausschließlich ausdrücklich in dokumentierter Form vereinbart werden. Die Vereinbarung eines festen Leistungstermins steht unter dem Vorbehalt, dass der Anbieter die Leistungen seiner jeweiligen Vorlieferanten rechtzeitig und vertragsgemäß erhält.</w:t>
      </w:r>
      <w:r w:rsidR="00940FEC">
        <w:rPr>
          <w:lang w:val="de-DE"/>
        </w:rPr>
        <w:br/>
      </w:r>
    </w:p>
    <w:p w14:paraId="765F1E17" w14:textId="4767233F" w:rsidR="00BA6E9E" w:rsidRDefault="00940FEC" w:rsidP="00A61EAE">
      <w:pPr>
        <w:pStyle w:val="Listenabsatz"/>
        <w:numPr>
          <w:ilvl w:val="1"/>
          <w:numId w:val="1"/>
        </w:numPr>
        <w:ind w:left="0" w:firstLine="0"/>
        <w:rPr>
          <w:lang w:val="de-DE"/>
        </w:rPr>
      </w:pPr>
      <w:r w:rsidRPr="00940FEC">
        <w:rPr>
          <w:lang w:val="de-DE"/>
        </w:rPr>
        <w:t xml:space="preserve">Der Anbieter ist zu </w:t>
      </w:r>
      <w:r>
        <w:rPr>
          <w:lang w:val="de-DE"/>
        </w:rPr>
        <w:t>Teilleistung</w:t>
      </w:r>
      <w:r w:rsidRPr="00940FEC">
        <w:rPr>
          <w:lang w:val="de-DE"/>
        </w:rPr>
        <w:t>en berechtigt, wenn und soweit diese Teilleistung dem Kunden zumutbar sind.</w:t>
      </w:r>
      <w:r w:rsidR="00BA6E9E">
        <w:rPr>
          <w:lang w:val="de-DE"/>
        </w:rPr>
        <w:br/>
      </w:r>
    </w:p>
    <w:p w14:paraId="4E20A5F0" w14:textId="26B37506" w:rsidR="004F414C" w:rsidRPr="00762249" w:rsidRDefault="00BA6E9E" w:rsidP="000D3B71">
      <w:pPr>
        <w:pStyle w:val="Listenabsatz"/>
        <w:numPr>
          <w:ilvl w:val="1"/>
          <w:numId w:val="1"/>
        </w:numPr>
        <w:ind w:left="0" w:firstLine="0"/>
        <w:rPr>
          <w:lang w:val="de-DE"/>
        </w:rPr>
      </w:pPr>
      <w:r w:rsidRPr="00BA6E9E">
        <w:rPr>
          <w:lang w:val="de-DE"/>
        </w:rPr>
        <w:t>Gewährt der Anbieter dem Kunden einen Mengenrabatt auf Lieferungen oder Leistungen, wird der Rabatt unter der Bedingung der vollständigen Abnahme der vereinbarten Menge in dem vereinbarten Zeitraum gewährt. Nimmt der Kunde die vereinbarte Menge in dem vereinbarten Zeitraum nicht ab, wird ihm für die unter dem Mengenrabatt bereits abgenommene Menge die Differenz zum Listenpreis berechnet.</w:t>
      </w:r>
      <w:r>
        <w:rPr>
          <w:lang w:val="de-DE"/>
        </w:rPr>
        <w:br/>
      </w:r>
    </w:p>
    <w:p w14:paraId="4A60BB24" w14:textId="77777777" w:rsidR="00920A2A" w:rsidRDefault="00920A2A" w:rsidP="00920A2A">
      <w:pPr>
        <w:pStyle w:val="Listenabsatz"/>
        <w:numPr>
          <w:ilvl w:val="0"/>
          <w:numId w:val="1"/>
        </w:numPr>
        <w:rPr>
          <w:b/>
          <w:lang w:val="de-DE"/>
        </w:rPr>
      </w:pPr>
      <w:r w:rsidRPr="00920A2A">
        <w:rPr>
          <w:b/>
          <w:lang w:val="de-DE"/>
        </w:rPr>
        <w:lastRenderedPageBreak/>
        <w:t>Zusammenarbeit, Mitwirkungspflichten, Vertraulichkeit</w:t>
      </w:r>
      <w:r>
        <w:rPr>
          <w:b/>
          <w:lang w:val="de-DE"/>
        </w:rPr>
        <w:br/>
      </w:r>
    </w:p>
    <w:p w14:paraId="7BF83EEC" w14:textId="761AF0BC" w:rsidR="00920A2A" w:rsidRDefault="00920A2A" w:rsidP="00A61EAE">
      <w:pPr>
        <w:pStyle w:val="Listenabsatz"/>
        <w:numPr>
          <w:ilvl w:val="1"/>
          <w:numId w:val="1"/>
        </w:numPr>
        <w:ind w:left="0" w:firstLine="0"/>
        <w:rPr>
          <w:lang w:val="de-DE"/>
        </w:rPr>
      </w:pPr>
      <w:r w:rsidRPr="00920A2A">
        <w:rPr>
          <w:lang w:val="de-DE"/>
        </w:rPr>
        <w:t xml:space="preserve">Kunde und Anbieter benennen jeweils einen verantwortlichen Ansprechpartner. Die Kommunikation zwischen dem Kunden und dem Anbieter erfolgt, soweit nichts </w:t>
      </w:r>
      <w:r w:rsidR="00683D17" w:rsidRPr="00920A2A">
        <w:rPr>
          <w:lang w:val="de-DE"/>
        </w:rPr>
        <w:t>anderes</w:t>
      </w:r>
      <w:r w:rsidRPr="00920A2A">
        <w:rPr>
          <w:lang w:val="de-DE"/>
        </w:rPr>
        <w:t xml:space="preserve"> vereinbart ist, über diese Ansprechpartner. Die Ansprechpartner haben alle mit der Vertragsdurchführung zusammenhängenden Entscheidungen unverzüglich herbeizuführen. Die Entscheidungen sind verbindlich zu dokumentieren.</w:t>
      </w:r>
      <w:r>
        <w:rPr>
          <w:lang w:val="de-DE"/>
        </w:rPr>
        <w:br/>
      </w:r>
    </w:p>
    <w:p w14:paraId="7D92E4AF" w14:textId="64B4F332" w:rsidR="00920A2A" w:rsidRPr="00726BCD" w:rsidRDefault="00920A2A" w:rsidP="00A61EAE">
      <w:pPr>
        <w:pStyle w:val="Listenabsatz"/>
        <w:numPr>
          <w:ilvl w:val="1"/>
          <w:numId w:val="1"/>
        </w:numPr>
        <w:ind w:left="0" w:firstLine="0"/>
        <w:rPr>
          <w:lang w:val="de-DE"/>
        </w:rPr>
      </w:pPr>
      <w:r w:rsidRPr="004111B5">
        <w:rPr>
          <w:lang w:val="de-DE"/>
        </w:rPr>
        <w:t>Der Kunde ist verpflichtet, den Anbieter soweit erforderlich zu unterstützen und in seiner Betriebssphäre alle zur ordnungsgemäßen Auftragsausführung erforderlichen Voraussetzungen zu schaffen. Dazu wird er insbesondere notwendige Informationen zur Verfügung stellen und nach Möglichkeit einen Remotezugang auf das Kundensystem ermöglichen. Soweit a</w:t>
      </w:r>
      <w:r w:rsidR="004111B5" w:rsidRPr="004111B5">
        <w:rPr>
          <w:lang w:val="de-DE"/>
        </w:rPr>
        <w:t>us Sicherheitsgründen oder sons</w:t>
      </w:r>
      <w:r w:rsidRPr="004111B5">
        <w:rPr>
          <w:lang w:val="de-DE"/>
        </w:rPr>
        <w:t>tigen Gründen ein Remotezugang nicht möglich ist, verlängern sic</w:t>
      </w:r>
      <w:r w:rsidR="004111B5" w:rsidRPr="004111B5">
        <w:rPr>
          <w:lang w:val="de-DE"/>
        </w:rPr>
        <w:t>h davon betroffene Fristen ange</w:t>
      </w:r>
      <w:r w:rsidRPr="004111B5">
        <w:rPr>
          <w:lang w:val="de-DE"/>
        </w:rPr>
        <w:t>messen; für weitere Auswirkungen werden die Vertragspartner eine angemessene Regelung vereinbaren. Der Kunde sorgt ferner dafür, dass fachkundiges Personal für die Unterstützung des Anbieters zur Verfügung steht.</w:t>
      </w:r>
      <w:r w:rsidR="00726BCD">
        <w:rPr>
          <w:lang w:val="de-DE"/>
        </w:rPr>
        <w:br/>
      </w:r>
      <w:r w:rsidR="00726BCD">
        <w:rPr>
          <w:lang w:val="de-DE"/>
        </w:rPr>
        <w:br/>
      </w:r>
      <w:r w:rsidR="00726BCD" w:rsidRPr="00D07495">
        <w:rPr>
          <w:lang w:val="de-DE"/>
        </w:rPr>
        <w:t>Soweit Leistungen über einen Remotezugang erbracht werden, gelten die Vertragsbedingungen Teleservice-Dienste ALOS ergänzend.</w:t>
      </w:r>
      <w:r w:rsidRPr="00726BCD">
        <w:rPr>
          <w:lang w:val="de-DE"/>
        </w:rPr>
        <w:t xml:space="preserve"> </w:t>
      </w:r>
      <w:r w:rsidR="004111B5" w:rsidRPr="00726BCD">
        <w:rPr>
          <w:lang w:val="de-DE"/>
        </w:rPr>
        <w:br/>
      </w:r>
      <w:r w:rsidR="004111B5" w:rsidRPr="00726BCD">
        <w:rPr>
          <w:lang w:val="de-DE"/>
        </w:rPr>
        <w:br/>
      </w:r>
      <w:r w:rsidRPr="00726BCD">
        <w:rPr>
          <w:lang w:val="de-DE"/>
        </w:rPr>
        <w:t>Soweit im Vertrag vereinbart ist, dass Leistungen vor Ort beim Kunden erbracht werden können, stellt der Kunde auf Wunsch des Anbieters unentgeltlich ausreichende Arbeitsplätze und Arbeitsmittel zur Verfügung.</w:t>
      </w:r>
      <w:r w:rsidR="00E66CC3">
        <w:rPr>
          <w:lang w:val="de-DE"/>
        </w:rPr>
        <w:br/>
      </w:r>
      <w:r w:rsidR="00E66CC3">
        <w:rPr>
          <w:lang w:val="de-DE"/>
        </w:rPr>
        <w:br/>
        <w:t>Ist für die Leistungserbringung der Kontakt zu Dritten aus der Sphäre des Kunden notwendig, z.B. für die Erstellung von Schnittstellen zu Drittsoftware, stellt der Kunde, soweit nicht anders vereinbart, den Kontakt her und stimmt Termine ab.</w:t>
      </w:r>
      <w:r w:rsidR="004111B5" w:rsidRPr="00726BCD">
        <w:rPr>
          <w:lang w:val="de-DE"/>
        </w:rPr>
        <w:br/>
      </w:r>
    </w:p>
    <w:p w14:paraId="075BFEA5" w14:textId="2C31CCE1" w:rsidR="004111B5" w:rsidRDefault="004111B5" w:rsidP="00A61EAE">
      <w:pPr>
        <w:pStyle w:val="Listenabsatz"/>
        <w:numPr>
          <w:ilvl w:val="1"/>
          <w:numId w:val="1"/>
        </w:numPr>
        <w:ind w:left="0" w:firstLine="0"/>
        <w:rPr>
          <w:lang w:val="de-DE"/>
        </w:rPr>
      </w:pPr>
      <w:r w:rsidRPr="004111B5">
        <w:rPr>
          <w:lang w:val="de-DE"/>
        </w:rPr>
        <w:t xml:space="preserve">Soweit nichts </w:t>
      </w:r>
      <w:r w:rsidR="00683D17">
        <w:rPr>
          <w:lang w:val="de-DE"/>
        </w:rPr>
        <w:t>a</w:t>
      </w:r>
      <w:r w:rsidR="00683D17" w:rsidRPr="004111B5">
        <w:rPr>
          <w:lang w:val="de-DE"/>
        </w:rPr>
        <w:t>nderes</w:t>
      </w:r>
      <w:r w:rsidRPr="004111B5">
        <w:rPr>
          <w:lang w:val="de-DE"/>
        </w:rPr>
        <w:t xml:space="preserve"> vereinbart ist, wird der Kunde für eine ordnungsgemäße Datensicherung und Ausfallvorsorge für Daten und Komponenten (etwa Hardware, Software) sorgen, die deren Art und Bedeutung angemessen ist.</w:t>
      </w:r>
      <w:r>
        <w:rPr>
          <w:lang w:val="de-DE"/>
        </w:rPr>
        <w:br/>
      </w:r>
    </w:p>
    <w:p w14:paraId="6F44B729" w14:textId="77777777" w:rsidR="004111B5" w:rsidRDefault="004111B5" w:rsidP="00A61EAE">
      <w:pPr>
        <w:pStyle w:val="Listenabsatz"/>
        <w:numPr>
          <w:ilvl w:val="1"/>
          <w:numId w:val="1"/>
        </w:numPr>
        <w:ind w:left="0" w:firstLine="0"/>
        <w:rPr>
          <w:lang w:val="de-DE"/>
        </w:rPr>
      </w:pPr>
      <w:r w:rsidRPr="004111B5">
        <w:rPr>
          <w:lang w:val="de-DE"/>
        </w:rPr>
        <w:t>Der Kunde hat Mängel unverzüglich in nachvollziehbarer und detaillierter Form unter Angabe aller für die Mängelerkennung und -analyse zweckdienlichen Informationen schriftlich zu melden. Anzugeben sind dabei insbesondere die Arbeitsschritte, die zum Auftreten de</w:t>
      </w:r>
      <w:r w:rsidR="004072E0">
        <w:rPr>
          <w:lang w:val="de-DE"/>
        </w:rPr>
        <w:t>s Mangels geführt haben, die Er</w:t>
      </w:r>
      <w:r w:rsidRPr="004111B5">
        <w:rPr>
          <w:lang w:val="de-DE"/>
        </w:rPr>
        <w:t>scheinungsform sowie die Auswirkungen des Mangels. Soweit nichts anderes vereinbart ist, werden dafür die entsprechenden Formulare und Verfahren des Anbieters verwendet.</w:t>
      </w:r>
      <w:r w:rsidR="004072E0">
        <w:rPr>
          <w:lang w:val="de-DE"/>
        </w:rPr>
        <w:br/>
      </w:r>
    </w:p>
    <w:p w14:paraId="3A339B14" w14:textId="77777777" w:rsidR="004072E0" w:rsidRDefault="004072E0" w:rsidP="00A61EAE">
      <w:pPr>
        <w:pStyle w:val="Listenabsatz"/>
        <w:numPr>
          <w:ilvl w:val="1"/>
          <w:numId w:val="1"/>
        </w:numPr>
        <w:ind w:left="0" w:firstLine="0"/>
        <w:rPr>
          <w:lang w:val="de-DE"/>
        </w:rPr>
      </w:pPr>
      <w:r w:rsidRPr="004072E0">
        <w:rPr>
          <w:lang w:val="de-DE"/>
        </w:rPr>
        <w:t xml:space="preserve">Der Kunde wird den Anbieter bei Prüfung und Geltendmachung von Ansprüchen gegenüber anderen Beteiligten im Zusammenhang mit der </w:t>
      </w:r>
      <w:r w:rsidRPr="004072E0">
        <w:rPr>
          <w:lang w:val="de-DE"/>
        </w:rPr>
        <w:lastRenderedPageBreak/>
        <w:t>Leistungserbringung angem</w:t>
      </w:r>
      <w:r>
        <w:rPr>
          <w:lang w:val="de-DE"/>
        </w:rPr>
        <w:t>essen auf Anforderung unterstüt</w:t>
      </w:r>
      <w:r w:rsidRPr="004072E0">
        <w:rPr>
          <w:lang w:val="de-DE"/>
        </w:rPr>
        <w:t>zen. Dies gilt insbesondere für Rückgriffsansprüche des Anbieters gegen Vorlieferanten.</w:t>
      </w:r>
      <w:r>
        <w:rPr>
          <w:lang w:val="de-DE"/>
        </w:rPr>
        <w:br/>
      </w:r>
    </w:p>
    <w:p w14:paraId="68D1196B" w14:textId="77777777" w:rsidR="004072E0" w:rsidRDefault="004072E0" w:rsidP="00A61EAE">
      <w:pPr>
        <w:pStyle w:val="Listenabsatz"/>
        <w:numPr>
          <w:ilvl w:val="1"/>
          <w:numId w:val="1"/>
        </w:numPr>
        <w:ind w:left="0" w:firstLine="0"/>
        <w:rPr>
          <w:lang w:val="de-DE"/>
        </w:rPr>
      </w:pPr>
      <w:r w:rsidRPr="004072E0">
        <w:rPr>
          <w:lang w:val="de-DE"/>
        </w:rPr>
        <w:t>Die Vertragspartner sind verpflichtet, über Geschäftsgeheimnisse sowie über sonstige als vertraulich bezeichnete Informationen (z.B. in Unterlagen, Dokumenten, Datenbeständen), die im Zusammenhang mit der Vertragsdurchführung bekannt werden, Stillschweigen zu wahren und diese ohne schriftliche Einwilligung des anderen Vertragspartners weder über den Vertragszweck hinaus zu nutzen noch offen zu legen.</w:t>
      </w:r>
      <w:r>
        <w:rPr>
          <w:lang w:val="de-DE"/>
        </w:rPr>
        <w:br/>
      </w:r>
      <w:r>
        <w:rPr>
          <w:lang w:val="de-DE"/>
        </w:rPr>
        <w:br/>
      </w:r>
      <w:r w:rsidRPr="004072E0">
        <w:rPr>
          <w:lang w:val="de-DE"/>
        </w:rPr>
        <w:t xml:space="preserve">Der jeweils empfangende Vertragspartner ist verpflichtet, für Geschäftsgeheimnisse und für als vertraulich bezeichnete Informationen angemessene Geheimhaltungsmaßnahmen zu treffen. Die Vertragspartner sind nicht berechtigt, Geschäftsgeheimnisse des anderen Vertragspartners </w:t>
      </w:r>
      <w:r w:rsidR="00DD19A5">
        <w:rPr>
          <w:lang w:val="de-DE"/>
        </w:rPr>
        <w:t>durch Be</w:t>
      </w:r>
      <w:r w:rsidRPr="004072E0">
        <w:rPr>
          <w:lang w:val="de-DE"/>
        </w:rPr>
        <w:t>obachten, Untersuchen, Rückbau oder Testen des Vertragsgegenstands zu erlangen. Gleiches gilt für sonstige bei Vertragsdurchführung erhaltene Informationen oder Gegenstände.</w:t>
      </w:r>
      <w:r w:rsidR="00DD19A5">
        <w:rPr>
          <w:lang w:val="de-DE"/>
        </w:rPr>
        <w:br/>
      </w:r>
      <w:r w:rsidR="00DD19A5">
        <w:rPr>
          <w:lang w:val="de-DE"/>
        </w:rPr>
        <w:br/>
      </w:r>
      <w:r w:rsidR="00DD19A5" w:rsidRPr="00DD19A5">
        <w:rPr>
          <w:lang w:val="de-DE"/>
        </w:rPr>
        <w:t>Die Weitergabe von Geschäftsgeheimnissen sowie sonstigen als vert</w:t>
      </w:r>
      <w:r w:rsidR="00DD19A5">
        <w:rPr>
          <w:lang w:val="de-DE"/>
        </w:rPr>
        <w:t>raulich bezeichneten Informatio</w:t>
      </w:r>
      <w:r w:rsidR="00DD19A5" w:rsidRPr="00DD19A5">
        <w:rPr>
          <w:lang w:val="de-DE"/>
        </w:rPr>
        <w:t xml:space="preserve">nen an Personen, die nicht an dem Abschluss, der Durchführung </w:t>
      </w:r>
      <w:r w:rsidR="00DD19A5">
        <w:rPr>
          <w:lang w:val="de-DE"/>
        </w:rPr>
        <w:t>oder Abwicklung des Vertrags be</w:t>
      </w:r>
      <w:r w:rsidR="00DD19A5" w:rsidRPr="00DD19A5">
        <w:rPr>
          <w:lang w:val="de-DE"/>
        </w:rPr>
        <w:t>teiligt sind, darf nur mit schriftlicher Einwilligung des jeweils anderen Vertragspartners erfolgen.</w:t>
      </w:r>
      <w:r w:rsidR="00DD19A5">
        <w:rPr>
          <w:lang w:val="de-DE"/>
        </w:rPr>
        <w:br/>
      </w:r>
      <w:r w:rsidR="00DD19A5">
        <w:rPr>
          <w:lang w:val="de-DE"/>
        </w:rPr>
        <w:br/>
      </w:r>
      <w:r w:rsidR="00DD19A5" w:rsidRPr="00DD19A5">
        <w:rPr>
          <w:lang w:val="de-DE"/>
        </w:rPr>
        <w:t>Soweit nichts anderes vereinbart ist, endet die Verpflichtung zur Geh</w:t>
      </w:r>
      <w:r w:rsidR="00DD19A5">
        <w:rPr>
          <w:lang w:val="de-DE"/>
        </w:rPr>
        <w:t>eimhaltung für sonstige als ver</w:t>
      </w:r>
      <w:r w:rsidR="00DD19A5" w:rsidRPr="00DD19A5">
        <w:rPr>
          <w:lang w:val="de-DE"/>
        </w:rPr>
        <w:t>traulich bezeichnete Informationen nach Ablauf von fünf Jahren nach Bekanntwerden der jeweiligen Information, bei Dauerschuldverhältnissen jedoch nicht vor deren Beendigung. Geschäftsgeheimnisse sind zeitlich unbegrenzt geheim zu halten.</w:t>
      </w:r>
      <w:r w:rsidR="00DD19A5">
        <w:rPr>
          <w:lang w:val="de-DE"/>
        </w:rPr>
        <w:br/>
      </w:r>
      <w:r w:rsidR="00DD19A5">
        <w:rPr>
          <w:lang w:val="de-DE"/>
        </w:rPr>
        <w:br/>
      </w:r>
      <w:r w:rsidR="00DD19A5" w:rsidRPr="00DD19A5">
        <w:rPr>
          <w:lang w:val="de-DE"/>
        </w:rPr>
        <w:t>Die Vertragspartner werden diese Verpflichtungen auch ihren Mitarbeitern und eventuell eingesetzten Dritten auferlegen.</w:t>
      </w:r>
      <w:r w:rsidR="00DD19A5">
        <w:rPr>
          <w:lang w:val="de-DE"/>
        </w:rPr>
        <w:br/>
      </w:r>
    </w:p>
    <w:p w14:paraId="38C8FED4" w14:textId="77777777" w:rsidR="00DD19A5" w:rsidRDefault="00DD19A5" w:rsidP="00A61EAE">
      <w:pPr>
        <w:pStyle w:val="Listenabsatz"/>
        <w:numPr>
          <w:ilvl w:val="1"/>
          <w:numId w:val="1"/>
        </w:numPr>
        <w:ind w:left="0" w:firstLine="0"/>
        <w:rPr>
          <w:lang w:val="de-DE"/>
        </w:rPr>
      </w:pPr>
      <w:r w:rsidRPr="00DD19A5">
        <w:rPr>
          <w:lang w:val="de-DE"/>
        </w:rPr>
        <w:t>Den Vertragspartnern ist bekannt, dass eine elektronische und unverschlüsselte Kommunikation (z.B. per E-Mail) mit Sicherheitsrisiken behaftet ist. Bei dieser Art der Kommunikation werden sie daher keine Ansprüche geltend machen, die durch das Fehlen einer Verschlüsselung begründet sind, außer soweit zuvor eine Verschlüsselung vereinbart worden ist.</w:t>
      </w:r>
      <w:r>
        <w:rPr>
          <w:lang w:val="de-DE"/>
        </w:rPr>
        <w:br/>
      </w:r>
    </w:p>
    <w:p w14:paraId="11E4E682" w14:textId="77777777" w:rsidR="00DD19A5" w:rsidRPr="00DD19A5" w:rsidRDefault="007C0B35" w:rsidP="00DD19A5">
      <w:pPr>
        <w:pStyle w:val="Listenabsatz"/>
        <w:numPr>
          <w:ilvl w:val="0"/>
          <w:numId w:val="1"/>
        </w:numPr>
        <w:rPr>
          <w:b/>
          <w:lang w:val="de-DE"/>
        </w:rPr>
      </w:pPr>
      <w:r>
        <w:rPr>
          <w:b/>
          <w:lang w:val="de-DE"/>
        </w:rPr>
        <w:t xml:space="preserve">Force Majeure, </w:t>
      </w:r>
      <w:r w:rsidR="00DD19A5" w:rsidRPr="00DD19A5">
        <w:rPr>
          <w:b/>
          <w:lang w:val="de-DE"/>
        </w:rPr>
        <w:t>Störungen bei der Leistungserbringung</w:t>
      </w:r>
    </w:p>
    <w:p w14:paraId="156BB463" w14:textId="77777777" w:rsidR="00DD19A5" w:rsidRDefault="00DD19A5" w:rsidP="00DD19A5">
      <w:pPr>
        <w:pStyle w:val="Listenabsatz"/>
        <w:ind w:left="360"/>
        <w:rPr>
          <w:lang w:val="de-DE"/>
        </w:rPr>
      </w:pPr>
    </w:p>
    <w:p w14:paraId="5FF4056A" w14:textId="14B3F0A5" w:rsidR="00DD19A5" w:rsidRPr="00253698" w:rsidRDefault="007C0B35" w:rsidP="00A61EAE">
      <w:pPr>
        <w:pStyle w:val="Listenabsatz"/>
        <w:numPr>
          <w:ilvl w:val="1"/>
          <w:numId w:val="1"/>
        </w:numPr>
        <w:ind w:left="0" w:firstLine="0"/>
        <w:rPr>
          <w:lang w:val="de-DE"/>
        </w:rPr>
      </w:pPr>
      <w:r w:rsidRPr="00253698">
        <w:rPr>
          <w:lang w:val="de-DE"/>
        </w:rPr>
        <w:t>Der Anbieter hat für die Nichterfüllung einer seiner Pflichten nicht einzustehen, wenn die Nichterfüllung auf einem außerhalb seines Einflussbereichs liegenden Hinderungsgrund</w:t>
      </w:r>
      <w:r w:rsidR="00253698" w:rsidRPr="00253698">
        <w:rPr>
          <w:lang w:val="de-DE"/>
        </w:rPr>
        <w:t>, einschließlich Streik und Aussperrung,</w:t>
      </w:r>
      <w:r w:rsidRPr="00253698">
        <w:rPr>
          <w:lang w:val="de-DE"/>
        </w:rPr>
        <w:t xml:space="preserve"> beruht und von dem Anbieter vernünftigerweise nicht erwartet werden konnte, den </w:t>
      </w:r>
      <w:r w:rsidRPr="00253698">
        <w:rPr>
          <w:lang w:val="de-DE"/>
        </w:rPr>
        <w:lastRenderedPageBreak/>
        <w:t>Hinderungsgrund bei Vertragsschluss in Betracht zu ziehen oder den Hinderungsgrund oder seine Folgen zu vermeiden oder zu überwinden.</w:t>
      </w:r>
      <w:r w:rsidRPr="00253698">
        <w:rPr>
          <w:lang w:val="de-DE"/>
        </w:rPr>
        <w:br/>
      </w:r>
      <w:r w:rsidRPr="00253698">
        <w:rPr>
          <w:lang w:val="de-DE"/>
        </w:rPr>
        <w:br/>
        <w:t>Beruht die Nichterfüllung des Anbieters auf der Nichterfüllung durch einen Dritten, dessen er sich zur völligen oder teilweisen Vertragserfüllung bedient, so ist der Anbieter von der Haftung befreit</w:t>
      </w:r>
      <w:r w:rsidRPr="00253698">
        <w:rPr>
          <w:lang w:val="de-DE"/>
        </w:rPr>
        <w:br/>
        <w:t>a)</w:t>
      </w:r>
      <w:r w:rsidRPr="00253698">
        <w:rPr>
          <w:lang w:val="de-DE"/>
        </w:rPr>
        <w:tab/>
        <w:t xml:space="preserve">wenn er nach dem ersten Absatz dieser Ziffer </w:t>
      </w:r>
      <w:r w:rsidR="006F38C6">
        <w:rPr>
          <w:lang w:val="de-DE"/>
        </w:rPr>
        <w:t>4</w:t>
      </w:r>
      <w:r w:rsidRPr="00253698">
        <w:rPr>
          <w:lang w:val="de-DE"/>
        </w:rPr>
        <w:t>.1 befreit ist und</w:t>
      </w:r>
      <w:r w:rsidRPr="00253698">
        <w:rPr>
          <w:lang w:val="de-DE"/>
        </w:rPr>
        <w:br/>
        <w:t>b)</w:t>
      </w:r>
      <w:r w:rsidRPr="00253698">
        <w:rPr>
          <w:lang w:val="de-DE"/>
        </w:rPr>
        <w:tab/>
        <w:t xml:space="preserve">wenn der Dritte selbst ebenfalls nach dem ersten Absatz dieser Ziffer </w:t>
      </w:r>
      <w:r w:rsidR="006F38C6">
        <w:rPr>
          <w:lang w:val="de-DE"/>
        </w:rPr>
        <w:t>4</w:t>
      </w:r>
      <w:r w:rsidRPr="00253698">
        <w:rPr>
          <w:lang w:val="de-DE"/>
        </w:rPr>
        <w:t>.1 befreit wäre, sofern Absatz 1 auf ihn Anwendung fände</w:t>
      </w:r>
      <w:r w:rsidRPr="00253698">
        <w:rPr>
          <w:lang w:val="de-DE"/>
        </w:rPr>
        <w:br/>
      </w:r>
      <w:r w:rsidRPr="00253698">
        <w:rPr>
          <w:lang w:val="de-DE"/>
        </w:rPr>
        <w:br/>
        <w:t xml:space="preserve">Die in dieser Ziffer </w:t>
      </w:r>
      <w:r w:rsidR="006F38C6">
        <w:rPr>
          <w:lang w:val="de-DE"/>
        </w:rPr>
        <w:t>4</w:t>
      </w:r>
      <w:r w:rsidRPr="00253698">
        <w:rPr>
          <w:lang w:val="de-DE"/>
        </w:rPr>
        <w:t>.1 vorgesehene Befreiung gilt für die Zeit währ</w:t>
      </w:r>
      <w:r w:rsidR="00253698" w:rsidRPr="00253698">
        <w:rPr>
          <w:lang w:val="de-DE"/>
        </w:rPr>
        <w:t>end der Hinderungsgrund besteht, erforderlichenfalls einschließlich einer angemessenen Wiederanlaufphase.</w:t>
      </w:r>
      <w:r w:rsidRPr="00253698">
        <w:rPr>
          <w:lang w:val="de-DE"/>
        </w:rPr>
        <w:br/>
      </w:r>
      <w:r w:rsidRPr="00253698">
        <w:rPr>
          <w:lang w:val="de-DE"/>
        </w:rPr>
        <w:br/>
      </w:r>
      <w:r w:rsidR="00253698" w:rsidRPr="00253698">
        <w:rPr>
          <w:lang w:val="de-DE"/>
        </w:rPr>
        <w:t>Der Anbieter teilt dem Kunden den Hinderungsgrund und seine Auswirkung auf seine Fähigkeit zu erfüllen innerhalb angemessener Frist mit.</w:t>
      </w:r>
      <w:r w:rsidR="00253698" w:rsidRPr="00253698">
        <w:rPr>
          <w:lang w:val="de-DE"/>
        </w:rPr>
        <w:br/>
      </w:r>
    </w:p>
    <w:p w14:paraId="2F80B057" w14:textId="77777777" w:rsidR="00833566" w:rsidRDefault="00833566" w:rsidP="00A61EAE">
      <w:pPr>
        <w:pStyle w:val="Listenabsatz"/>
        <w:numPr>
          <w:ilvl w:val="1"/>
          <w:numId w:val="1"/>
        </w:numPr>
        <w:ind w:left="0" w:firstLine="0"/>
        <w:rPr>
          <w:lang w:val="de-DE"/>
        </w:rPr>
      </w:pPr>
      <w:r w:rsidRPr="00833566">
        <w:rPr>
          <w:lang w:val="de-DE"/>
        </w:rPr>
        <w:t>Erhöht sich der Aufwand aufgrund einer Störung, kann der Anbie</w:t>
      </w:r>
      <w:r>
        <w:rPr>
          <w:lang w:val="de-DE"/>
        </w:rPr>
        <w:t>ter auch die Vergütung des Mehr</w:t>
      </w:r>
      <w:r w:rsidRPr="00833566">
        <w:rPr>
          <w:lang w:val="de-DE"/>
        </w:rPr>
        <w:t>aufwands verlangen, außer der Kunde hat die Störung nicht zu vertr</w:t>
      </w:r>
      <w:r>
        <w:rPr>
          <w:lang w:val="de-DE"/>
        </w:rPr>
        <w:t>eten und deren Ursache liegt au</w:t>
      </w:r>
      <w:r w:rsidRPr="00833566">
        <w:rPr>
          <w:lang w:val="de-DE"/>
        </w:rPr>
        <w:t>ßerhalb seines Verantwortungsbereichs.</w:t>
      </w:r>
      <w:r>
        <w:rPr>
          <w:lang w:val="de-DE"/>
        </w:rPr>
        <w:br/>
      </w:r>
    </w:p>
    <w:p w14:paraId="76F9C49B" w14:textId="77777777" w:rsidR="00833566" w:rsidRDefault="00833566" w:rsidP="00A61EAE">
      <w:pPr>
        <w:pStyle w:val="Listenabsatz"/>
        <w:numPr>
          <w:ilvl w:val="1"/>
          <w:numId w:val="1"/>
        </w:numPr>
        <w:ind w:left="0" w:firstLine="0"/>
        <w:rPr>
          <w:lang w:val="de-DE"/>
        </w:rPr>
      </w:pPr>
      <w:r w:rsidRPr="00833566">
        <w:rPr>
          <w:lang w:val="de-DE"/>
        </w:rPr>
        <w:t>Wenn der Kunde wegen nicht ordnungsgemäßer Leistung des Anbieters vom Vertrag zurücktreten und / oder Schadensersatz statt der Leistung verlangen kann oder solches behauptet, wird der Kunde auf Verlangen des Anbieters innerhalb angemessen gesetzter Frist schriftlich erklären, ob er diese Rechte geltend macht oder weiterhin die Leistungserbringung wünscht. Bei einem Rücktritt hat der Kunde dem Anbieter den Wert zuvor bestehender Nutzungsmöglichkeiten zu erstatten; gleiches gilt für Verschlechterungen durch bestimmungsgemäßen Gebrauch.</w:t>
      </w:r>
      <w:r>
        <w:rPr>
          <w:lang w:val="de-DE"/>
        </w:rPr>
        <w:br/>
      </w:r>
      <w:r>
        <w:rPr>
          <w:lang w:val="de-DE"/>
        </w:rPr>
        <w:br/>
      </w:r>
      <w:r w:rsidRPr="00833566">
        <w:rPr>
          <w:lang w:val="de-DE"/>
        </w:rPr>
        <w:t>Gerät der Anbieter mit der Leistungserbringung in Verzug, ist der Schadens- und Aufwendungsersatz des Kunden wegen des Verzugs für jede vollendete Woche des Verzugs beschränkt auf 0,5 % des Preises für den Teil der vertraglichen Leistung, der auf Grund des Verzugs nicht genutzt werden kann. Die Verzugshaftung ist begrenzt auf insgesamt höchstens 5 % der Vergütung für sämtliche, vom Verzug betroffene vertragliche Leistungen; bei Dauerschuldverhältnissen bezogen auf die Vergütung für die jeweils betroffenen Leistungen für das volle Kalenderjahr. Ergänzend und vorrangig gilt ein bei Vertragsabschluss vereinbarter Prozentsatz der bei Vertragsabschluss vereinbarten Vergütung. Dies gilt nicht, soweit ein Verzug auf grober Fahrlässigkeit oder Vorsatz des Anbieters beruht.</w:t>
      </w:r>
      <w:r>
        <w:rPr>
          <w:lang w:val="de-DE"/>
        </w:rPr>
        <w:br/>
      </w:r>
    </w:p>
    <w:p w14:paraId="1EF750D4" w14:textId="77777777" w:rsidR="00E66CC3" w:rsidRDefault="00833566" w:rsidP="00A61EAE">
      <w:pPr>
        <w:pStyle w:val="Listenabsatz"/>
        <w:numPr>
          <w:ilvl w:val="1"/>
          <w:numId w:val="1"/>
        </w:numPr>
        <w:ind w:left="0" w:firstLine="0"/>
        <w:rPr>
          <w:lang w:val="de-DE"/>
        </w:rPr>
      </w:pPr>
      <w:r w:rsidRPr="00833566">
        <w:rPr>
          <w:lang w:val="de-DE"/>
        </w:rPr>
        <w:t xml:space="preserve">Bei einer Verzögerung der Leistung hat der Kunde im Rahmen der gesetzlichen Bestimmungen ein Rücktrittsrecht nur, wenn die Verzögerung vom Anbieter zu vertreten ist. Macht der Kunde wegen der Verzögerung berechtigt Schadens- oder Aufwendungsersatz statt der Leistung geltend, so ist er berechtigt, </w:t>
      </w:r>
      <w:r w:rsidRPr="00833566">
        <w:rPr>
          <w:lang w:val="de-DE"/>
        </w:rPr>
        <w:lastRenderedPageBreak/>
        <w:t>für jede vollendete Woche der Verzögerung 1 % des Preises für den Teil der vertraglichen Leistung zu verlangen, der auf Grund der Verzögerung nicht genutzt werden kann, jedoch insgesamt höchstens 10</w:t>
      </w:r>
      <w:r>
        <w:rPr>
          <w:lang w:val="de-DE"/>
        </w:rPr>
        <w:t> </w:t>
      </w:r>
      <w:r w:rsidRPr="00833566">
        <w:rPr>
          <w:lang w:val="de-DE"/>
        </w:rPr>
        <w:t>% dieses Preises; bei Dauerschuldverhältnissen bezogen au</w:t>
      </w:r>
      <w:r>
        <w:rPr>
          <w:lang w:val="de-DE"/>
        </w:rPr>
        <w:t>f die Vergütung für die jeweils</w:t>
      </w:r>
      <w:r w:rsidRPr="00833566">
        <w:rPr>
          <w:lang w:val="de-DE"/>
        </w:rPr>
        <w:t xml:space="preserve"> betroffenen Leistungen für das volle Kalenderjahr. Ergänzend und vorrangig gilt ein bei Vertragsabschluss vereinbarter Prozentsatz der bei Vertragsabschluss vereinbarten Vergütung.</w:t>
      </w:r>
      <w:r w:rsidR="00E66CC3">
        <w:rPr>
          <w:lang w:val="de-DE"/>
        </w:rPr>
        <w:br/>
      </w:r>
    </w:p>
    <w:p w14:paraId="66F867B1" w14:textId="082B6B81" w:rsidR="00833566" w:rsidRDefault="00FD2C26" w:rsidP="00A61EAE">
      <w:pPr>
        <w:pStyle w:val="Listenabsatz"/>
        <w:numPr>
          <w:ilvl w:val="1"/>
          <w:numId w:val="1"/>
        </w:numPr>
        <w:ind w:left="0" w:firstLine="0"/>
        <w:rPr>
          <w:lang w:val="de-DE"/>
        </w:rPr>
      </w:pPr>
      <w:r w:rsidRPr="00FD2C26">
        <w:rPr>
          <w:lang w:val="de-DE"/>
        </w:rPr>
        <w:t>Soweit der Kunde mit dem Anbieter einen individuellen vor Ort Termin vereinbart hat, kann der Kunde den Termin bis 48 Stunden vor dem Termin kostenfrei verschieben oder absagen. Erfolgt die Verschiebung oder Absage bis 24 Stunden vor dem Termin, werden 50</w:t>
      </w:r>
      <w:r w:rsidR="007F7299">
        <w:rPr>
          <w:lang w:val="de-DE"/>
        </w:rPr>
        <w:t xml:space="preserve"> </w:t>
      </w:r>
      <w:r w:rsidRPr="00FD2C26">
        <w:rPr>
          <w:lang w:val="de-DE"/>
        </w:rPr>
        <w:t>% der Tagespauschale für den vereinbarten Umfang berechnet, erfolgt die Verschiebung oder Absage in weniger als 24 Stunden vor dem Termin, werden 100</w:t>
      </w:r>
      <w:r w:rsidR="007F7299">
        <w:rPr>
          <w:lang w:val="de-DE"/>
        </w:rPr>
        <w:t xml:space="preserve"> </w:t>
      </w:r>
      <w:r w:rsidRPr="00FD2C26">
        <w:rPr>
          <w:lang w:val="de-DE"/>
        </w:rPr>
        <w:t>% der Tagespauschale für den vereinbarten Umfang berechnet. Die Verschiebung oder Absage muss schriftlich, E-Mail genügt, erfolgen.</w:t>
      </w:r>
      <w:r w:rsidR="00833566">
        <w:rPr>
          <w:lang w:val="de-DE"/>
        </w:rPr>
        <w:br/>
      </w:r>
    </w:p>
    <w:p w14:paraId="62AED507" w14:textId="77777777" w:rsidR="00833566" w:rsidRPr="00833566" w:rsidRDefault="00833566" w:rsidP="00833566">
      <w:pPr>
        <w:pStyle w:val="Listenabsatz"/>
        <w:numPr>
          <w:ilvl w:val="0"/>
          <w:numId w:val="1"/>
        </w:numPr>
        <w:rPr>
          <w:b/>
          <w:lang w:val="de-DE"/>
        </w:rPr>
      </w:pPr>
      <w:r w:rsidRPr="00833566">
        <w:rPr>
          <w:b/>
          <w:lang w:val="de-DE"/>
        </w:rPr>
        <w:t>Sachmängel und Aufwendungsersatz</w:t>
      </w:r>
      <w:r w:rsidRPr="00833566">
        <w:rPr>
          <w:b/>
          <w:lang w:val="de-DE"/>
        </w:rPr>
        <w:br/>
      </w:r>
    </w:p>
    <w:p w14:paraId="682F64AD" w14:textId="5F876724" w:rsidR="00833566" w:rsidRDefault="00833566" w:rsidP="00A61EAE">
      <w:pPr>
        <w:pStyle w:val="Listenabsatz"/>
        <w:numPr>
          <w:ilvl w:val="1"/>
          <w:numId w:val="1"/>
        </w:numPr>
        <w:ind w:left="0" w:firstLine="0"/>
        <w:rPr>
          <w:lang w:val="de-DE"/>
        </w:rPr>
      </w:pPr>
      <w:r w:rsidRPr="00833566">
        <w:rPr>
          <w:lang w:val="de-DE"/>
        </w:rPr>
        <w:t>Der Anbieter leistet Gewähr für die vertraglich geschuldete Beschaffenheit der Leistungen. Für eine nur unerhebliche Abweichung der Leistungen des Anbieters von der vertragsgemäßen Beschaffenheit bestehen keine Ansprüche wegen Sachmängeln.</w:t>
      </w:r>
      <w:r w:rsidRPr="00833566">
        <w:rPr>
          <w:lang w:val="de-DE"/>
        </w:rPr>
        <w:br/>
      </w:r>
      <w:r w:rsidRPr="00833566">
        <w:rPr>
          <w:lang w:val="de-DE"/>
        </w:rPr>
        <w:br/>
        <w:t>Ansprüche wegen Mängeln bestehen auch nicht bei übermäßiger oder unsachgemäßer Nutzung, natürlichem Verschleiß, Versagen von Komponenten der Systemumgebung</w:t>
      </w:r>
      <w:r w:rsidR="00416AC8">
        <w:rPr>
          <w:lang w:val="de-DE"/>
        </w:rPr>
        <w:t>. Gleiches gilt bei</w:t>
      </w:r>
      <w:r w:rsidRPr="00833566">
        <w:rPr>
          <w:lang w:val="de-DE"/>
        </w:rPr>
        <w:t xml:space="preserve"> nicht reproduzierbaren oder anderweitig durch den Kunden </w:t>
      </w:r>
      <w:r w:rsidR="00416AC8">
        <w:rPr>
          <w:lang w:val="de-DE"/>
        </w:rPr>
        <w:t xml:space="preserve">nicht </w:t>
      </w:r>
      <w:r w:rsidRPr="00833566">
        <w:rPr>
          <w:lang w:val="de-DE"/>
        </w:rPr>
        <w:t>nachweisbaren Softwarefehlern</w:t>
      </w:r>
      <w:r w:rsidR="00416AC8">
        <w:rPr>
          <w:lang w:val="de-DE"/>
        </w:rPr>
        <w:t>. Dies gilt auch</w:t>
      </w:r>
      <w:r w:rsidRPr="00833566">
        <w:rPr>
          <w:lang w:val="de-DE"/>
        </w:rPr>
        <w:t xml:space="preserve"> bei Schäden aufgrund besonderer äußerer Einflüsse, die nach dem Vertrag nicht vorausgesetzt sind. </w:t>
      </w:r>
      <w:r w:rsidR="00416AC8">
        <w:rPr>
          <w:lang w:val="de-DE"/>
        </w:rPr>
        <w:t xml:space="preserve">Ansprüche wegen Mängeln bestehen ebenfalls nicht </w:t>
      </w:r>
      <w:r w:rsidRPr="00833566">
        <w:rPr>
          <w:lang w:val="de-DE"/>
        </w:rPr>
        <w:t>bei nachträglicher Veränderung oder Instandsetzung durch den Kunden oder Dritte, außer diese erschwert die Analyse und die Beseitigung eines Sachmangels nicht.</w:t>
      </w:r>
      <w:r>
        <w:rPr>
          <w:lang w:val="de-DE"/>
        </w:rPr>
        <w:br/>
      </w:r>
      <w:r>
        <w:rPr>
          <w:lang w:val="de-DE"/>
        </w:rPr>
        <w:br/>
      </w:r>
      <w:r w:rsidRPr="00833566">
        <w:rPr>
          <w:lang w:val="de-DE"/>
        </w:rPr>
        <w:t xml:space="preserve">Für Schadensersatz- und Aufwendungsersatzansprüche gilt Ziffer </w:t>
      </w:r>
      <w:r w:rsidR="006F38C6">
        <w:rPr>
          <w:lang w:val="de-DE"/>
        </w:rPr>
        <w:t>7</w:t>
      </w:r>
      <w:r w:rsidR="006F38C6" w:rsidRPr="00833566">
        <w:rPr>
          <w:lang w:val="de-DE"/>
        </w:rPr>
        <w:t xml:space="preserve"> </w:t>
      </w:r>
      <w:r w:rsidRPr="00833566">
        <w:rPr>
          <w:lang w:val="de-DE"/>
        </w:rPr>
        <w:t>ergänzend.</w:t>
      </w:r>
      <w:r>
        <w:rPr>
          <w:lang w:val="de-DE"/>
        </w:rPr>
        <w:br/>
      </w:r>
    </w:p>
    <w:p w14:paraId="44314921" w14:textId="31CF3DCC" w:rsidR="00416AC8" w:rsidRDefault="00833566" w:rsidP="00A61EAE">
      <w:pPr>
        <w:pStyle w:val="Listenabsatz"/>
        <w:numPr>
          <w:ilvl w:val="1"/>
          <w:numId w:val="1"/>
        </w:numPr>
        <w:ind w:left="0" w:firstLine="0"/>
        <w:rPr>
          <w:lang w:val="de-DE"/>
        </w:rPr>
      </w:pPr>
      <w:r w:rsidRPr="00C96DCB">
        <w:rPr>
          <w:lang w:val="de-DE"/>
        </w:rPr>
        <w:t>Die Verjährungsfrist für Sachmangelansprüche beträgt ein Jahr ab dem gesetzlichen Verjährungsbeginn. Die gesetzlichen Fristen für den Rückgriff nach §</w:t>
      </w:r>
      <w:r w:rsidR="004843B5">
        <w:rPr>
          <w:lang w:val="de-DE"/>
        </w:rPr>
        <w:t>§ 445a, 445b</w:t>
      </w:r>
      <w:r w:rsidRPr="00C96DCB">
        <w:rPr>
          <w:lang w:val="de-DE"/>
        </w:rPr>
        <w:t xml:space="preserve"> BGB bleib</w:t>
      </w:r>
      <w:r w:rsidR="00C96DCB" w:rsidRPr="00C96DCB">
        <w:rPr>
          <w:lang w:val="de-DE"/>
        </w:rPr>
        <w:t>en unberührt. Gleiches gilt, so</w:t>
      </w:r>
      <w:r w:rsidRPr="00C96DCB">
        <w:rPr>
          <w:lang w:val="de-DE"/>
        </w:rPr>
        <w:t xml:space="preserve">weit das </w:t>
      </w:r>
      <w:r w:rsidR="00C96DCB" w:rsidRPr="00C96DCB">
        <w:rPr>
          <w:lang w:val="de-DE"/>
        </w:rPr>
        <w:t>Gesetz</w:t>
      </w:r>
      <w:r w:rsidRPr="00C96DCB">
        <w:rPr>
          <w:lang w:val="de-DE"/>
        </w:rPr>
        <w:t xml:space="preserve"> bei einer vorsätzlichen oder grob fahrlässigen Pflichtverletzung des Anbieters, bei arglistigem Verschweigen eines Mangels sowie in den Fällen der Verletzung des Lebens, des</w:t>
      </w:r>
      <w:r w:rsidR="00C96DCB" w:rsidRPr="00C96DCB">
        <w:rPr>
          <w:lang w:val="de-DE"/>
        </w:rPr>
        <w:t xml:space="preserve"> Körpers oder der Gesundheit so</w:t>
      </w:r>
      <w:r w:rsidRPr="00C96DCB">
        <w:rPr>
          <w:lang w:val="de-DE"/>
        </w:rPr>
        <w:t>wie für Ansprüche aus dem Produkthaftungsgesetz</w:t>
      </w:r>
      <w:r w:rsidR="004843B5" w:rsidRPr="004843B5">
        <w:rPr>
          <w:lang w:val="de-DE"/>
        </w:rPr>
        <w:t xml:space="preserve"> </w:t>
      </w:r>
      <w:r w:rsidR="004843B5" w:rsidRPr="00C96DCB">
        <w:rPr>
          <w:lang w:val="de-DE"/>
        </w:rPr>
        <w:t>längere Fristen vorschreibt</w:t>
      </w:r>
      <w:r w:rsidRPr="00C96DCB">
        <w:rPr>
          <w:lang w:val="de-DE"/>
        </w:rPr>
        <w:t>.</w:t>
      </w:r>
      <w:r w:rsidR="00C96DCB">
        <w:rPr>
          <w:lang w:val="de-DE"/>
        </w:rPr>
        <w:br/>
      </w:r>
      <w:r w:rsidR="00C96DCB">
        <w:rPr>
          <w:lang w:val="de-DE"/>
        </w:rPr>
        <w:br/>
      </w:r>
      <w:r w:rsidR="00C96DCB" w:rsidRPr="00C96DCB">
        <w:rPr>
          <w:lang w:val="de-DE"/>
        </w:rPr>
        <w:t xml:space="preserve">Die Bearbeitung einer Sachmangelanzeige des Kunden durch den Anbieter führt nur zur Hemmung der Verjährung, soweit die gesetzlichen Voraussetzungen dafür </w:t>
      </w:r>
      <w:r w:rsidR="00C96DCB" w:rsidRPr="00C96DCB">
        <w:rPr>
          <w:lang w:val="de-DE"/>
        </w:rPr>
        <w:lastRenderedPageBreak/>
        <w:t>vorliegen. Ein Neubeginn der Verjährung tritt dadurch nicht ein.</w:t>
      </w:r>
      <w:r w:rsidR="00C96DCB">
        <w:rPr>
          <w:lang w:val="de-DE"/>
        </w:rPr>
        <w:br/>
      </w:r>
      <w:r w:rsidR="00C96DCB">
        <w:rPr>
          <w:lang w:val="de-DE"/>
        </w:rPr>
        <w:br/>
      </w:r>
      <w:r w:rsidR="00C96DCB" w:rsidRPr="00C96DCB">
        <w:rPr>
          <w:lang w:val="de-DE"/>
        </w:rPr>
        <w:t>Eine Nacherfüllung (Neulieferung oder Nachbesserung) kann ausschließlich auf die Verjährung des die Nacherfüllung auslösenden Mangels Einfluss haben.</w:t>
      </w:r>
      <w:r w:rsidR="00416AC8">
        <w:rPr>
          <w:lang w:val="de-DE"/>
        </w:rPr>
        <w:br/>
      </w:r>
    </w:p>
    <w:p w14:paraId="7D3639B4" w14:textId="2D266C0D" w:rsidR="00833566" w:rsidRPr="002967DD" w:rsidRDefault="00416AC8" w:rsidP="001C23E7">
      <w:pPr>
        <w:pStyle w:val="Listenabsatz"/>
        <w:numPr>
          <w:ilvl w:val="1"/>
          <w:numId w:val="1"/>
        </w:numPr>
        <w:ind w:left="0" w:firstLine="0"/>
        <w:rPr>
          <w:lang w:val="de-DE"/>
        </w:rPr>
      </w:pPr>
      <w:r w:rsidRPr="00416AC8">
        <w:rPr>
          <w:lang w:val="de-DE"/>
        </w:rPr>
        <w:t>Rückgriffsansprüche bei Verträgen</w:t>
      </w:r>
      <w:r>
        <w:rPr>
          <w:lang w:val="de-DE"/>
        </w:rPr>
        <w:t xml:space="preserve"> über digitale Produkte gemäß § </w:t>
      </w:r>
      <w:r w:rsidRPr="00416AC8">
        <w:rPr>
          <w:lang w:val="de-DE"/>
        </w:rPr>
        <w:t xml:space="preserve">327u BGB bleiben von den Ziffern </w:t>
      </w:r>
      <w:r w:rsidR="006F38C6">
        <w:rPr>
          <w:lang w:val="de-DE"/>
        </w:rPr>
        <w:t>5</w:t>
      </w:r>
      <w:r w:rsidRPr="00416AC8">
        <w:rPr>
          <w:lang w:val="de-DE"/>
        </w:rPr>
        <w:t xml:space="preserve">.1 und </w:t>
      </w:r>
      <w:r w:rsidR="006F38C6">
        <w:rPr>
          <w:lang w:val="de-DE"/>
        </w:rPr>
        <w:t>5</w:t>
      </w:r>
      <w:r w:rsidRPr="00416AC8">
        <w:rPr>
          <w:lang w:val="de-DE"/>
        </w:rPr>
        <w:t xml:space="preserve">.2 unberührt. </w:t>
      </w:r>
      <w:r>
        <w:rPr>
          <w:lang w:val="de-DE"/>
        </w:rPr>
        <w:br/>
      </w:r>
      <w:r>
        <w:rPr>
          <w:lang w:val="de-DE"/>
        </w:rPr>
        <w:br/>
      </w:r>
      <w:r w:rsidRPr="00416AC8">
        <w:rPr>
          <w:lang w:val="de-DE"/>
        </w:rPr>
        <w:t>Macht ein Abnehmer gegenüber dem Kunden einen etwaigen Anspruch geltend, der zu einem Rückgriffsanspruch führen kann, wird der Kunde den Anbieter unverzüglich über den geltend gemachten Anspruch und die für dessen Beurteilung notwendigen sowie nützlichen weiteren Informationen in Kenntnis setzen. Der Kunde wird dem Anbieter die Möglichkeit verschaffen, den vom Abnehmer des Kunden geltend gemachten Anspruch zu befriedigen, außer soweit dies für den Kunden unzumutbar ist. Der Kunde und der Anbieter werden sich mit dem Ziel abstimmen und zusammenarbeiten, einen berechtigten Anspruch des Abnehmers des Kunden möglichst aufwands- und kostengünstig zu befriedigen.</w:t>
      </w:r>
      <w:r w:rsidR="00C96DCB" w:rsidRPr="00416AC8">
        <w:rPr>
          <w:lang w:val="de-DE"/>
        </w:rPr>
        <w:br/>
      </w:r>
    </w:p>
    <w:p w14:paraId="2450AE12" w14:textId="70BFA6E2" w:rsidR="00C96DCB" w:rsidRPr="00C96DCB" w:rsidRDefault="00C96DCB" w:rsidP="00A61EAE">
      <w:pPr>
        <w:pStyle w:val="Listenabsatz"/>
        <w:numPr>
          <w:ilvl w:val="1"/>
          <w:numId w:val="1"/>
        </w:numPr>
        <w:ind w:left="0" w:firstLine="0"/>
        <w:rPr>
          <w:lang w:val="de-DE"/>
        </w:rPr>
      </w:pPr>
      <w:r w:rsidRPr="00C96DCB">
        <w:rPr>
          <w:lang w:val="de-DE"/>
        </w:rPr>
        <w:t>Der Anbieter kann Vergütung seines Aufwands verlangen, soweit</w:t>
      </w:r>
      <w:r w:rsidRPr="00C96DCB">
        <w:rPr>
          <w:lang w:val="de-DE"/>
        </w:rPr>
        <w:br/>
      </w:r>
      <w:r w:rsidRPr="00C96DCB">
        <w:rPr>
          <w:lang w:val="de-DE"/>
        </w:rPr>
        <w:br/>
        <w:t>a)</w:t>
      </w:r>
      <w:r w:rsidRPr="00C96DCB">
        <w:rPr>
          <w:lang w:val="de-DE"/>
        </w:rPr>
        <w:tab/>
        <w:t xml:space="preserve">er aufgrund einer Meldung tätig wird, ohne dass ein Mangel vorliegt, außer der Kunde konnte mit zumutbarem Aufwand nicht erkennen, dass kein Mangel vorlag, oder </w:t>
      </w:r>
      <w:r w:rsidRPr="00C96DCB">
        <w:rPr>
          <w:lang w:val="de-DE"/>
        </w:rPr>
        <w:br/>
      </w:r>
      <w:r>
        <w:rPr>
          <w:lang w:val="de-DE"/>
        </w:rPr>
        <w:br/>
        <w:t>b)</w:t>
      </w:r>
      <w:r>
        <w:rPr>
          <w:lang w:val="de-DE"/>
        </w:rPr>
        <w:tab/>
      </w:r>
      <w:r w:rsidRPr="00C96DCB">
        <w:rPr>
          <w:lang w:val="de-DE"/>
        </w:rPr>
        <w:t xml:space="preserve">eine gemeldete Störung nicht reproduzierbar oder anderweitig durch den Kunden als Mangel nachweisbar ist, oder </w:t>
      </w:r>
      <w:r w:rsidRPr="00C96DCB">
        <w:rPr>
          <w:lang w:val="de-DE"/>
        </w:rPr>
        <w:br/>
      </w:r>
      <w:r w:rsidRPr="00C96DCB">
        <w:rPr>
          <w:lang w:val="de-DE"/>
        </w:rPr>
        <w:br/>
        <w:t>c)</w:t>
      </w:r>
      <w:r w:rsidRPr="00C96DCB">
        <w:rPr>
          <w:lang w:val="de-DE"/>
        </w:rPr>
        <w:tab/>
        <w:t xml:space="preserve">zusätzlicher Aufwand wegen nicht ordnungsgemäßer Erfüllung der Pflichten des Kunden (siehe auch Ziffern </w:t>
      </w:r>
      <w:r w:rsidR="006F38C6">
        <w:rPr>
          <w:lang w:val="de-DE"/>
        </w:rPr>
        <w:t>3</w:t>
      </w:r>
      <w:r w:rsidRPr="00C96DCB">
        <w:rPr>
          <w:lang w:val="de-DE"/>
        </w:rPr>
        <w:t xml:space="preserve">.2, </w:t>
      </w:r>
      <w:r w:rsidR="006F38C6">
        <w:rPr>
          <w:lang w:val="de-DE"/>
        </w:rPr>
        <w:t>3</w:t>
      </w:r>
      <w:r w:rsidRPr="00C96DCB">
        <w:rPr>
          <w:lang w:val="de-DE"/>
        </w:rPr>
        <w:t xml:space="preserve">.3, </w:t>
      </w:r>
      <w:r w:rsidR="006F38C6">
        <w:rPr>
          <w:lang w:val="de-DE"/>
        </w:rPr>
        <w:t>3</w:t>
      </w:r>
      <w:r w:rsidRPr="00C96DCB">
        <w:rPr>
          <w:lang w:val="de-DE"/>
        </w:rPr>
        <w:t xml:space="preserve">.4 und </w:t>
      </w:r>
      <w:r w:rsidR="006F38C6">
        <w:rPr>
          <w:lang w:val="de-DE"/>
        </w:rPr>
        <w:t>6</w:t>
      </w:r>
      <w:r w:rsidRPr="00C96DCB">
        <w:rPr>
          <w:lang w:val="de-DE"/>
        </w:rPr>
        <w:t>.2) anfällt.</w:t>
      </w:r>
    </w:p>
    <w:p w14:paraId="4632AFCC" w14:textId="77777777" w:rsidR="00C96DCB" w:rsidRPr="00C96DCB" w:rsidRDefault="00C96DCB" w:rsidP="00C96DCB">
      <w:pPr>
        <w:pStyle w:val="Listenabsatz"/>
        <w:ind w:left="1152"/>
        <w:rPr>
          <w:lang w:val="de-DE"/>
        </w:rPr>
      </w:pPr>
    </w:p>
    <w:p w14:paraId="218EF4FC" w14:textId="77777777" w:rsidR="00C96DCB" w:rsidRPr="00C96DCB" w:rsidRDefault="00C96DCB" w:rsidP="00C96DCB">
      <w:pPr>
        <w:pStyle w:val="Listenabsatz"/>
        <w:numPr>
          <w:ilvl w:val="0"/>
          <w:numId w:val="1"/>
        </w:numPr>
        <w:rPr>
          <w:b/>
          <w:lang w:val="de-DE"/>
        </w:rPr>
      </w:pPr>
      <w:r w:rsidRPr="00C96DCB">
        <w:rPr>
          <w:b/>
          <w:lang w:val="de-DE"/>
        </w:rPr>
        <w:t>Rechtsmängel</w:t>
      </w:r>
      <w:r w:rsidRPr="00C96DCB">
        <w:rPr>
          <w:b/>
          <w:lang w:val="de-DE"/>
        </w:rPr>
        <w:br/>
      </w:r>
    </w:p>
    <w:p w14:paraId="04593327" w14:textId="03722F61" w:rsidR="00C96DCB" w:rsidRDefault="00C96DCB" w:rsidP="00A61EAE">
      <w:pPr>
        <w:pStyle w:val="Listenabsatz"/>
        <w:numPr>
          <w:ilvl w:val="1"/>
          <w:numId w:val="1"/>
        </w:numPr>
        <w:ind w:left="0" w:firstLine="0"/>
        <w:rPr>
          <w:lang w:val="de-DE"/>
        </w:rPr>
      </w:pPr>
      <w:r w:rsidRPr="00C96DCB">
        <w:rPr>
          <w:lang w:val="de-DE"/>
        </w:rPr>
        <w:t>Für Verletzungen von Rechten Dritter durch seine Leistung haftet der Anbieter nur, soweit die Leistung vertragsgemäß und insbesondere in der vertraglich vereinbarten, sonst in der vorgesehenen Einsatzumgebung unverändert eingesetzt wird.</w:t>
      </w:r>
      <w:r>
        <w:rPr>
          <w:lang w:val="de-DE"/>
        </w:rPr>
        <w:br/>
      </w:r>
      <w:r>
        <w:rPr>
          <w:lang w:val="de-DE"/>
        </w:rPr>
        <w:br/>
      </w:r>
      <w:r w:rsidRPr="00C96DCB">
        <w:rPr>
          <w:lang w:val="de-DE"/>
        </w:rPr>
        <w:t xml:space="preserve">Der Anbieter haftet für Verletzungen von Rechten Dritter nur innerhalb der Europäischen Union und des Europäischen Wirtschaftsraumes sowie am Ort der vertragsgemäßen Nutzung der Leistung. Ziffer </w:t>
      </w:r>
      <w:r w:rsidR="006F38C6">
        <w:rPr>
          <w:lang w:val="de-DE"/>
        </w:rPr>
        <w:t>5</w:t>
      </w:r>
      <w:r w:rsidRPr="00C96DCB">
        <w:rPr>
          <w:lang w:val="de-DE"/>
        </w:rPr>
        <w:t>.1 Satz 1 gilt entsprechend.</w:t>
      </w:r>
      <w:r>
        <w:rPr>
          <w:lang w:val="de-DE"/>
        </w:rPr>
        <w:br/>
      </w:r>
    </w:p>
    <w:p w14:paraId="6D0C1D35" w14:textId="77777777" w:rsidR="00C96DCB" w:rsidRDefault="00C96DCB" w:rsidP="00A61EAE">
      <w:pPr>
        <w:pStyle w:val="Listenabsatz"/>
        <w:numPr>
          <w:ilvl w:val="1"/>
          <w:numId w:val="1"/>
        </w:numPr>
        <w:ind w:left="0" w:firstLine="0"/>
        <w:rPr>
          <w:lang w:val="de-DE"/>
        </w:rPr>
      </w:pPr>
      <w:r w:rsidRPr="00C96DCB">
        <w:rPr>
          <w:lang w:val="de-DE"/>
        </w:rPr>
        <w:t>Macht ein Dritter gegenüber dem Kunden geltend, dass eine Leistung des Anbieters seine Rechte verletzt, benachrichtigt der Kunde unverzüglich den Anbieter. Der An</w:t>
      </w:r>
      <w:r w:rsidR="000B54DC">
        <w:rPr>
          <w:lang w:val="de-DE"/>
        </w:rPr>
        <w:t>bieter und ggf. dessen Vorliefe</w:t>
      </w:r>
      <w:r w:rsidRPr="00C96DCB">
        <w:rPr>
          <w:lang w:val="de-DE"/>
        </w:rPr>
        <w:t xml:space="preserve">ranten sind berechtigt, aber nicht </w:t>
      </w:r>
      <w:r w:rsidRPr="00C96DCB">
        <w:rPr>
          <w:lang w:val="de-DE"/>
        </w:rPr>
        <w:lastRenderedPageBreak/>
        <w:t>verpflichtet, soweit zulässig die geltend gemachten Ansprüche auf eigene Kosten abzuwehren.</w:t>
      </w:r>
      <w:r w:rsidR="000B54DC">
        <w:rPr>
          <w:lang w:val="de-DE"/>
        </w:rPr>
        <w:br/>
      </w:r>
      <w:r w:rsidR="000B54DC">
        <w:rPr>
          <w:lang w:val="de-DE"/>
        </w:rPr>
        <w:br/>
      </w:r>
      <w:r w:rsidR="000B54DC" w:rsidRPr="000B54DC">
        <w:rPr>
          <w:lang w:val="de-DE"/>
        </w:rPr>
        <w:t>Der Kunde ist nicht berechtigt, Ansprüche Dritter anzuerkennen, bevor er dem Anbieter angemessen Gelegenheit gegeben hat, die Rechte Dritter auf andere Art und Weise abzuwehren.</w:t>
      </w:r>
      <w:r w:rsidR="000B54DC">
        <w:rPr>
          <w:lang w:val="de-DE"/>
        </w:rPr>
        <w:br/>
      </w:r>
    </w:p>
    <w:p w14:paraId="04C96362" w14:textId="77777777" w:rsidR="000B54DC" w:rsidRPr="000B54DC" w:rsidRDefault="000B54DC" w:rsidP="00A61EAE">
      <w:pPr>
        <w:pStyle w:val="Listenabsatz"/>
        <w:numPr>
          <w:ilvl w:val="1"/>
          <w:numId w:val="1"/>
        </w:numPr>
        <w:ind w:left="0" w:firstLine="0"/>
        <w:rPr>
          <w:lang w:val="de-DE"/>
        </w:rPr>
      </w:pPr>
      <w:r w:rsidRPr="000B54DC">
        <w:rPr>
          <w:lang w:val="de-DE"/>
        </w:rPr>
        <w:t xml:space="preserve">Werden durch eine Leistung des Anbieters Rechte Dritter verletzt, wird der Anbieter nach eigener Wahl und auf eigene Kosten </w:t>
      </w:r>
      <w:r>
        <w:rPr>
          <w:lang w:val="de-DE"/>
        </w:rPr>
        <w:br/>
      </w:r>
    </w:p>
    <w:p w14:paraId="3CF65415" w14:textId="77777777" w:rsidR="000B54DC" w:rsidRPr="000B54DC" w:rsidRDefault="000B54DC" w:rsidP="00A61EAE">
      <w:pPr>
        <w:pStyle w:val="Listenabsatz"/>
        <w:ind w:left="0"/>
        <w:rPr>
          <w:lang w:val="de-DE"/>
        </w:rPr>
      </w:pPr>
      <w:r w:rsidRPr="000B54DC">
        <w:rPr>
          <w:lang w:val="de-DE"/>
        </w:rPr>
        <w:t>a)</w:t>
      </w:r>
      <w:r w:rsidRPr="000B54DC">
        <w:rPr>
          <w:lang w:val="de-DE"/>
        </w:rPr>
        <w:tab/>
        <w:t xml:space="preserve">dem Kunden das Recht zur Nutzung der Leistung verschaffen oder </w:t>
      </w:r>
      <w:r>
        <w:rPr>
          <w:lang w:val="de-DE"/>
        </w:rPr>
        <w:br/>
      </w:r>
    </w:p>
    <w:p w14:paraId="51048D48" w14:textId="77777777" w:rsidR="000B54DC" w:rsidRPr="000B54DC" w:rsidRDefault="000B54DC" w:rsidP="00A61EAE">
      <w:pPr>
        <w:pStyle w:val="Listenabsatz"/>
        <w:ind w:left="0"/>
        <w:rPr>
          <w:lang w:val="de-DE"/>
        </w:rPr>
      </w:pPr>
      <w:r w:rsidRPr="000B54DC">
        <w:rPr>
          <w:lang w:val="de-DE"/>
        </w:rPr>
        <w:t>b)</w:t>
      </w:r>
      <w:r w:rsidRPr="000B54DC">
        <w:rPr>
          <w:lang w:val="de-DE"/>
        </w:rPr>
        <w:tab/>
        <w:t>die Leistung rechtsverletzungsfrei gestalten oder</w:t>
      </w:r>
      <w:r>
        <w:rPr>
          <w:lang w:val="de-DE"/>
        </w:rPr>
        <w:br/>
      </w:r>
    </w:p>
    <w:p w14:paraId="36ACF353" w14:textId="77777777" w:rsidR="000B54DC" w:rsidRPr="000B54DC" w:rsidRDefault="000B54DC" w:rsidP="00A61EAE">
      <w:pPr>
        <w:pStyle w:val="Listenabsatz"/>
        <w:ind w:left="0"/>
        <w:rPr>
          <w:lang w:val="de-DE"/>
        </w:rPr>
      </w:pPr>
      <w:r w:rsidRPr="000B54DC">
        <w:rPr>
          <w:lang w:val="de-DE"/>
        </w:rPr>
        <w:t>c)</w:t>
      </w:r>
      <w:r w:rsidRPr="000B54DC">
        <w:rPr>
          <w:lang w:val="de-DE"/>
        </w:rPr>
        <w:tab/>
        <w:t>die Leistung unter Erstattung der dafür vom Kunden geleisteten Vergütung (abzüglich einer</w:t>
      </w:r>
      <w:r>
        <w:rPr>
          <w:lang w:val="de-DE"/>
        </w:rPr>
        <w:t xml:space="preserve"> </w:t>
      </w:r>
      <w:r w:rsidRPr="000B54DC">
        <w:rPr>
          <w:lang w:val="de-DE"/>
        </w:rPr>
        <w:t xml:space="preserve">angemessenen Nutzungsentschädigung) zurücknehmen, wenn der Anbieter keine andere Abhilfe mit angemessenem Aufwand erzielen kann. </w:t>
      </w:r>
      <w:r>
        <w:rPr>
          <w:lang w:val="de-DE"/>
        </w:rPr>
        <w:br/>
      </w:r>
    </w:p>
    <w:p w14:paraId="23FF8DC6" w14:textId="77777777" w:rsidR="000B54DC" w:rsidRDefault="000B54DC" w:rsidP="00A61EAE">
      <w:pPr>
        <w:pStyle w:val="Listenabsatz"/>
        <w:ind w:left="0"/>
        <w:rPr>
          <w:lang w:val="de-DE"/>
        </w:rPr>
      </w:pPr>
      <w:r w:rsidRPr="000B54DC">
        <w:rPr>
          <w:lang w:val="de-DE"/>
        </w:rPr>
        <w:t>Die Interessen des Kunden werden dabei angemessen berücksichtigt.</w:t>
      </w:r>
      <w:r>
        <w:rPr>
          <w:lang w:val="de-DE"/>
        </w:rPr>
        <w:br/>
      </w:r>
    </w:p>
    <w:p w14:paraId="1DEE9782" w14:textId="4D87E170" w:rsidR="000B54DC" w:rsidRDefault="000B54DC" w:rsidP="00A61EAE">
      <w:pPr>
        <w:pStyle w:val="Listenabsatz"/>
        <w:numPr>
          <w:ilvl w:val="1"/>
          <w:numId w:val="1"/>
        </w:numPr>
        <w:ind w:left="0" w:firstLine="0"/>
        <w:rPr>
          <w:lang w:val="de-DE"/>
        </w:rPr>
      </w:pPr>
      <w:r w:rsidRPr="000B54DC">
        <w:rPr>
          <w:lang w:val="de-DE"/>
        </w:rPr>
        <w:t xml:space="preserve">Ansprüche des Kunden wegen Rechtsmängeln verjähren entsprechend Ziffer </w:t>
      </w:r>
      <w:r w:rsidR="006F38C6">
        <w:rPr>
          <w:lang w:val="de-DE"/>
        </w:rPr>
        <w:t>5</w:t>
      </w:r>
      <w:r w:rsidRPr="000B54DC">
        <w:rPr>
          <w:lang w:val="de-DE"/>
        </w:rPr>
        <w:t xml:space="preserve">.2. Für Schadensersatz- und Aufwendungsersatzansprüche des Kunden gilt Ziffer </w:t>
      </w:r>
      <w:r w:rsidR="006F38C6">
        <w:rPr>
          <w:lang w:val="de-DE"/>
        </w:rPr>
        <w:t>7</w:t>
      </w:r>
      <w:r w:rsidR="006F38C6" w:rsidRPr="000B54DC">
        <w:rPr>
          <w:lang w:val="de-DE"/>
        </w:rPr>
        <w:t xml:space="preserve"> </w:t>
      </w:r>
      <w:r w:rsidRPr="000B54DC">
        <w:rPr>
          <w:lang w:val="de-DE"/>
        </w:rPr>
        <w:t xml:space="preserve">ergänzend, für zusätzlichen Aufwand des Anbieters gilt Ziffer </w:t>
      </w:r>
      <w:r w:rsidR="006F38C6">
        <w:rPr>
          <w:lang w:val="de-DE"/>
        </w:rPr>
        <w:t>5</w:t>
      </w:r>
      <w:r w:rsidRPr="000B54DC">
        <w:rPr>
          <w:lang w:val="de-DE"/>
        </w:rPr>
        <w:t>.3 entsprechend.</w:t>
      </w:r>
      <w:r>
        <w:rPr>
          <w:lang w:val="de-DE"/>
        </w:rPr>
        <w:br/>
      </w:r>
    </w:p>
    <w:p w14:paraId="65372101" w14:textId="77777777" w:rsidR="000B54DC" w:rsidRPr="000B54DC" w:rsidRDefault="000B54DC" w:rsidP="000B54DC">
      <w:pPr>
        <w:pStyle w:val="Listenabsatz"/>
        <w:numPr>
          <w:ilvl w:val="0"/>
          <w:numId w:val="1"/>
        </w:numPr>
        <w:rPr>
          <w:b/>
          <w:lang w:val="de-DE"/>
        </w:rPr>
      </w:pPr>
      <w:r w:rsidRPr="000B54DC">
        <w:rPr>
          <w:b/>
          <w:lang w:val="de-DE"/>
        </w:rPr>
        <w:t>Allgemeine Haftung des Anbieters</w:t>
      </w:r>
      <w:r w:rsidRPr="000B54DC">
        <w:rPr>
          <w:b/>
          <w:lang w:val="de-DE"/>
        </w:rPr>
        <w:br/>
      </w:r>
    </w:p>
    <w:p w14:paraId="0EFA07D8" w14:textId="77777777" w:rsidR="000B54DC" w:rsidRPr="000B54DC" w:rsidRDefault="000B54DC" w:rsidP="00A61EAE">
      <w:pPr>
        <w:pStyle w:val="Listenabsatz"/>
        <w:numPr>
          <w:ilvl w:val="1"/>
          <w:numId w:val="1"/>
        </w:numPr>
        <w:ind w:left="0" w:firstLine="0"/>
        <w:rPr>
          <w:lang w:val="de-DE"/>
        </w:rPr>
      </w:pPr>
      <w:r w:rsidRPr="000B54DC">
        <w:rPr>
          <w:lang w:val="de-DE"/>
        </w:rPr>
        <w:t xml:space="preserve">Der Anbieter haftet dem Kunden stets </w:t>
      </w:r>
      <w:r>
        <w:rPr>
          <w:lang w:val="de-DE"/>
        </w:rPr>
        <w:br/>
      </w:r>
    </w:p>
    <w:p w14:paraId="290BB333" w14:textId="77777777" w:rsidR="000B54DC" w:rsidRPr="000B54DC" w:rsidRDefault="000B54DC" w:rsidP="00A61EAE">
      <w:pPr>
        <w:pStyle w:val="Listenabsatz"/>
        <w:ind w:left="0"/>
        <w:rPr>
          <w:lang w:val="de-DE"/>
        </w:rPr>
      </w:pPr>
      <w:r w:rsidRPr="000B54DC">
        <w:rPr>
          <w:lang w:val="de-DE"/>
        </w:rPr>
        <w:t>a)</w:t>
      </w:r>
      <w:r w:rsidRPr="000B54DC">
        <w:rPr>
          <w:lang w:val="de-DE"/>
        </w:rPr>
        <w:tab/>
        <w:t>für die von ihm sowie seinen gesetzlichen Vertretern oder Erfüllungsg</w:t>
      </w:r>
      <w:r>
        <w:rPr>
          <w:lang w:val="de-DE"/>
        </w:rPr>
        <w:t xml:space="preserve">ehilfen vorsätzlich oder grob </w:t>
      </w:r>
      <w:r w:rsidRPr="000B54DC">
        <w:rPr>
          <w:lang w:val="de-DE"/>
        </w:rPr>
        <w:t xml:space="preserve">fahrlässig verursachten Schäden, </w:t>
      </w:r>
      <w:r>
        <w:rPr>
          <w:lang w:val="de-DE"/>
        </w:rPr>
        <w:br/>
      </w:r>
    </w:p>
    <w:p w14:paraId="40E67B2D" w14:textId="77777777" w:rsidR="000B54DC" w:rsidRPr="000B54DC" w:rsidRDefault="000B54DC" w:rsidP="00A61EAE">
      <w:pPr>
        <w:pStyle w:val="Listenabsatz"/>
        <w:ind w:left="0"/>
        <w:rPr>
          <w:lang w:val="de-DE"/>
        </w:rPr>
      </w:pPr>
      <w:r w:rsidRPr="000B54DC">
        <w:rPr>
          <w:lang w:val="de-DE"/>
        </w:rPr>
        <w:t>b)</w:t>
      </w:r>
      <w:r w:rsidRPr="000B54DC">
        <w:rPr>
          <w:lang w:val="de-DE"/>
        </w:rPr>
        <w:tab/>
        <w:t xml:space="preserve">nach dem Produkthaftungsgesetz und </w:t>
      </w:r>
      <w:r>
        <w:rPr>
          <w:lang w:val="de-DE"/>
        </w:rPr>
        <w:br/>
      </w:r>
    </w:p>
    <w:p w14:paraId="65104A68" w14:textId="77777777" w:rsidR="000B54DC" w:rsidRDefault="000B54DC" w:rsidP="00A61EAE">
      <w:pPr>
        <w:pStyle w:val="Listenabsatz"/>
        <w:ind w:left="0"/>
        <w:rPr>
          <w:lang w:val="de-DE"/>
        </w:rPr>
      </w:pPr>
      <w:r w:rsidRPr="000B54DC">
        <w:rPr>
          <w:lang w:val="de-DE"/>
        </w:rPr>
        <w:t>c)</w:t>
      </w:r>
      <w:r w:rsidRPr="000B54DC">
        <w:rPr>
          <w:lang w:val="de-DE"/>
        </w:rPr>
        <w:tab/>
        <w:t>für Schäden aus der Verletzung des Lebens, des Körpers oder der Gesundheit, die der Anbieter, seine gesetzlichen Vertreter oder Erfüllungsgehilfen zu vertreten haben.</w:t>
      </w:r>
      <w:r>
        <w:rPr>
          <w:lang w:val="de-DE"/>
        </w:rPr>
        <w:br/>
      </w:r>
    </w:p>
    <w:p w14:paraId="3D03688D" w14:textId="28D18246" w:rsidR="000B54DC" w:rsidRDefault="000B54DC" w:rsidP="00A61EAE">
      <w:pPr>
        <w:pStyle w:val="Listenabsatz"/>
        <w:numPr>
          <w:ilvl w:val="1"/>
          <w:numId w:val="1"/>
        </w:numPr>
        <w:ind w:left="0" w:firstLine="0"/>
        <w:rPr>
          <w:lang w:val="de-DE"/>
        </w:rPr>
      </w:pPr>
      <w:r w:rsidRPr="000B54DC">
        <w:rPr>
          <w:lang w:val="de-DE"/>
        </w:rPr>
        <w:t>Der Anbieter haftet bei leichter Fahrlässigkeit nicht, außer soweit er eine wesentliche Vertragspflicht verletzt hat, deren Erfüllung die ordnungsgemäße Durchführung des Vertrages überhaupt erst ermöglicht oder deren Verletzung die Erreichung des Vertragszwecks gefährdet und auf deren Einhaltung der Kunde regelmäßig vertrauen darf.</w:t>
      </w:r>
      <w:r w:rsidRPr="000B54DC">
        <w:rPr>
          <w:lang w:val="de-DE"/>
        </w:rPr>
        <w:br/>
      </w:r>
      <w:r w:rsidRPr="000B54DC">
        <w:rPr>
          <w:lang w:val="de-DE"/>
        </w:rPr>
        <w:br/>
        <w:t xml:space="preserve">Diese Haftung ist bei Sach- und Vermögensschäden auf den vertragstypischen und </w:t>
      </w:r>
      <w:r w:rsidRPr="000B54DC">
        <w:rPr>
          <w:lang w:val="de-DE"/>
        </w:rPr>
        <w:lastRenderedPageBreak/>
        <w:t>vorhersehbaren Schaden beschränkt. Dies gilt auch für entgangenen Gewinn und ausgebliebene Einsparungen. Die Haftung für sonstige entfernte Folgeschäden ist ausgeschlossen.</w:t>
      </w:r>
      <w:r w:rsidRPr="000B54DC">
        <w:rPr>
          <w:lang w:val="de-DE"/>
        </w:rPr>
        <w:br/>
      </w:r>
      <w:r w:rsidRPr="000B54DC">
        <w:rPr>
          <w:lang w:val="de-DE"/>
        </w:rPr>
        <w:br/>
        <w:t>Für einen einzelnen Schadensfall ist die Haftung auf den Vertragswer</w:t>
      </w:r>
      <w:r>
        <w:rPr>
          <w:lang w:val="de-DE"/>
        </w:rPr>
        <w:t>t begrenzt, bei laufender Vergü</w:t>
      </w:r>
      <w:r w:rsidRPr="000B54DC">
        <w:rPr>
          <w:lang w:val="de-DE"/>
        </w:rPr>
        <w:t xml:space="preserve">tung auf die Höhe der Vergütung pro Vertragsjahr, jedoch nicht auf weniger als € 50.000. Für die Verjährung gilt Ziffer </w:t>
      </w:r>
      <w:r w:rsidR="006F38C6">
        <w:rPr>
          <w:lang w:val="de-DE"/>
        </w:rPr>
        <w:t>5</w:t>
      </w:r>
      <w:r w:rsidRPr="000B54DC">
        <w:rPr>
          <w:lang w:val="de-DE"/>
        </w:rPr>
        <w:t>.2 entsprechend. Die Vertragspartner können</w:t>
      </w:r>
      <w:r>
        <w:rPr>
          <w:lang w:val="de-DE"/>
        </w:rPr>
        <w:t xml:space="preserve"> bei Vertragsabschluss eine wei</w:t>
      </w:r>
      <w:r w:rsidRPr="000B54DC">
        <w:rPr>
          <w:lang w:val="de-DE"/>
        </w:rPr>
        <w:t>tergehende Haftung, üblicherweise gegen eine gesonderte Vergütun</w:t>
      </w:r>
      <w:r>
        <w:rPr>
          <w:lang w:val="de-DE"/>
        </w:rPr>
        <w:t>g, schriftlich vereinbaren. Vor</w:t>
      </w:r>
      <w:r w:rsidRPr="000B54DC">
        <w:rPr>
          <w:lang w:val="de-DE"/>
        </w:rPr>
        <w:t xml:space="preserve">rangig ist eine individuell vereinbarte Haftungssumme. Die Haftung </w:t>
      </w:r>
      <w:r>
        <w:rPr>
          <w:lang w:val="de-DE"/>
        </w:rPr>
        <w:t xml:space="preserve">gemäß Ziffer </w:t>
      </w:r>
      <w:r w:rsidR="006F38C6">
        <w:rPr>
          <w:lang w:val="de-DE"/>
        </w:rPr>
        <w:t>7</w:t>
      </w:r>
      <w:r>
        <w:rPr>
          <w:lang w:val="de-DE"/>
        </w:rPr>
        <w:t>.1 bleibt von die</w:t>
      </w:r>
      <w:r w:rsidRPr="000B54DC">
        <w:rPr>
          <w:lang w:val="de-DE"/>
        </w:rPr>
        <w:t>sem Absatz unberührt.</w:t>
      </w:r>
      <w:r>
        <w:rPr>
          <w:lang w:val="de-DE"/>
        </w:rPr>
        <w:br/>
      </w:r>
      <w:r>
        <w:rPr>
          <w:lang w:val="de-DE"/>
        </w:rPr>
        <w:br/>
      </w:r>
      <w:r w:rsidRPr="000B54DC">
        <w:rPr>
          <w:lang w:val="de-DE"/>
        </w:rPr>
        <w:t>Ergänzend und vorrangig ist die Haftung des Anbieters wegen leichter</w:t>
      </w:r>
      <w:r w:rsidR="003B26F4">
        <w:rPr>
          <w:lang w:val="de-DE"/>
        </w:rPr>
        <w:t xml:space="preserve"> Fahrlässigkeit aus dem jeweili</w:t>
      </w:r>
      <w:r w:rsidRPr="000B54DC">
        <w:rPr>
          <w:lang w:val="de-DE"/>
        </w:rPr>
        <w:t>gen Vertrag und seiner Durchführung auf Schadens- und Aufwendungsersatz - unabhängig vom Rechtsgrund - insgesamt begrenzt auf den in diesem Vertrag vereinb</w:t>
      </w:r>
      <w:r w:rsidR="003B26F4">
        <w:rPr>
          <w:lang w:val="de-DE"/>
        </w:rPr>
        <w:t>arten Prozentsatz der bei Ver</w:t>
      </w:r>
      <w:r w:rsidRPr="000B54DC">
        <w:rPr>
          <w:lang w:val="de-DE"/>
        </w:rPr>
        <w:t xml:space="preserve">tragsabschluss vereinbarten Vergütung. Die Haftung gemäß Ziffer </w:t>
      </w:r>
      <w:r w:rsidR="006F38C6">
        <w:rPr>
          <w:lang w:val="de-DE"/>
        </w:rPr>
        <w:t>7</w:t>
      </w:r>
      <w:r w:rsidRPr="000B54DC">
        <w:rPr>
          <w:lang w:val="de-DE"/>
        </w:rPr>
        <w:t>.1 b) bleibt von diesem Absatz unberührt.</w:t>
      </w:r>
      <w:r w:rsidR="003B26F4">
        <w:rPr>
          <w:lang w:val="de-DE"/>
        </w:rPr>
        <w:br/>
      </w:r>
    </w:p>
    <w:p w14:paraId="46CEAADC" w14:textId="087F7387" w:rsidR="003B26F4" w:rsidRDefault="003B26F4" w:rsidP="00A61EAE">
      <w:pPr>
        <w:pStyle w:val="Listenabsatz"/>
        <w:numPr>
          <w:ilvl w:val="1"/>
          <w:numId w:val="1"/>
        </w:numPr>
        <w:ind w:left="0" w:firstLine="0"/>
        <w:rPr>
          <w:lang w:val="de-DE"/>
        </w:rPr>
      </w:pPr>
      <w:r w:rsidRPr="003B26F4">
        <w:rPr>
          <w:lang w:val="de-DE"/>
        </w:rPr>
        <w:t>Aus einer Garantieerklärung haftet der Anbieter nur auf Schadensersatz, wenn dies in der Garantie ausdrücklich übernommen wurde. Diese Haftung unterliegt bei leich</w:t>
      </w:r>
      <w:r>
        <w:rPr>
          <w:lang w:val="de-DE"/>
        </w:rPr>
        <w:t>ter Fahrlässigkeit den Beschrän</w:t>
      </w:r>
      <w:r w:rsidRPr="003B26F4">
        <w:rPr>
          <w:lang w:val="de-DE"/>
        </w:rPr>
        <w:t xml:space="preserve">kungen gemäß Ziffer </w:t>
      </w:r>
      <w:r w:rsidR="006F38C6">
        <w:rPr>
          <w:lang w:val="de-DE"/>
        </w:rPr>
        <w:t>7</w:t>
      </w:r>
      <w:r w:rsidRPr="003B26F4">
        <w:rPr>
          <w:lang w:val="de-DE"/>
        </w:rPr>
        <w:t>.2.</w:t>
      </w:r>
      <w:r>
        <w:rPr>
          <w:lang w:val="de-DE"/>
        </w:rPr>
        <w:br/>
      </w:r>
    </w:p>
    <w:p w14:paraId="017D9843" w14:textId="77777777" w:rsidR="003B26F4" w:rsidRDefault="003B26F4" w:rsidP="00A61EAE">
      <w:pPr>
        <w:pStyle w:val="Listenabsatz"/>
        <w:numPr>
          <w:ilvl w:val="1"/>
          <w:numId w:val="1"/>
        </w:numPr>
        <w:ind w:left="0" w:firstLine="0"/>
        <w:rPr>
          <w:lang w:val="de-DE"/>
        </w:rPr>
      </w:pPr>
      <w:r w:rsidRPr="003B26F4">
        <w:rPr>
          <w:lang w:val="de-DE"/>
        </w:rPr>
        <w:t>Bei notwendiger Wiederherstellung von Daten oder Komponenten (etwa Hardware, Software) haftet der Anbieter nur für denjenigen Aufwand, der für die Wiederherstellung bei ordnungsgemäßer Datensicherung und Ausfallvorsorge durch den Kunden erforderlich ist. Bei leichter Fahrlässigkeit des Anbieters tritt diese Haftung nur ein, wenn der Kunde vor dem Störfall eine der Art der Daten und Komponenten angemessene Date</w:t>
      </w:r>
      <w:r>
        <w:rPr>
          <w:lang w:val="de-DE"/>
        </w:rPr>
        <w:t xml:space="preserve">nsicherung und Ausfallvorsorge </w:t>
      </w:r>
      <w:r w:rsidRPr="003B26F4">
        <w:rPr>
          <w:lang w:val="de-DE"/>
        </w:rPr>
        <w:t>durchgeführt hat. Dies gilt nicht, soweit dies als Leistung des Anbieters vereinbart ist.</w:t>
      </w:r>
      <w:r>
        <w:rPr>
          <w:lang w:val="de-DE"/>
        </w:rPr>
        <w:br/>
      </w:r>
    </w:p>
    <w:p w14:paraId="4A46E9C0" w14:textId="5F9EAD89" w:rsidR="00E84F6D" w:rsidRDefault="003B26F4" w:rsidP="00A61EAE">
      <w:pPr>
        <w:pStyle w:val="Listenabsatz"/>
        <w:numPr>
          <w:ilvl w:val="1"/>
          <w:numId w:val="1"/>
        </w:numPr>
        <w:ind w:left="0" w:firstLine="0"/>
        <w:rPr>
          <w:lang w:val="de-DE"/>
        </w:rPr>
      </w:pPr>
      <w:r w:rsidRPr="003B26F4">
        <w:rPr>
          <w:lang w:val="de-DE"/>
        </w:rPr>
        <w:t xml:space="preserve">Für Aufwendungsersatzansprüche und sonstige Haftungsansprüche des Kunden gegen den Anbieter gelten Ziffern </w:t>
      </w:r>
      <w:r w:rsidR="006F38C6">
        <w:rPr>
          <w:lang w:val="de-DE"/>
        </w:rPr>
        <w:t>7</w:t>
      </w:r>
      <w:r w:rsidRPr="003B26F4">
        <w:rPr>
          <w:lang w:val="de-DE"/>
        </w:rPr>
        <w:t xml:space="preserve">.1 bis </w:t>
      </w:r>
      <w:r w:rsidR="006F38C6">
        <w:rPr>
          <w:lang w:val="de-DE"/>
        </w:rPr>
        <w:t>7</w:t>
      </w:r>
      <w:r w:rsidRPr="003B26F4">
        <w:rPr>
          <w:lang w:val="de-DE"/>
        </w:rPr>
        <w:t xml:space="preserve">.4 entsprechend. Ziffern </w:t>
      </w:r>
      <w:r w:rsidR="006F38C6">
        <w:rPr>
          <w:lang w:val="de-DE"/>
        </w:rPr>
        <w:t>4</w:t>
      </w:r>
      <w:r w:rsidRPr="003B26F4">
        <w:rPr>
          <w:lang w:val="de-DE"/>
        </w:rPr>
        <w:t xml:space="preserve">.3 und </w:t>
      </w:r>
      <w:r w:rsidR="006F38C6">
        <w:rPr>
          <w:lang w:val="de-DE"/>
        </w:rPr>
        <w:t>4</w:t>
      </w:r>
      <w:r w:rsidRPr="003B26F4">
        <w:rPr>
          <w:lang w:val="de-DE"/>
        </w:rPr>
        <w:t>.4 bleiben unberührt.</w:t>
      </w:r>
      <w:r w:rsidR="00E84F6D">
        <w:rPr>
          <w:lang w:val="de-DE"/>
        </w:rPr>
        <w:br/>
      </w:r>
    </w:p>
    <w:p w14:paraId="08D99F18" w14:textId="77777777" w:rsidR="00165DFF" w:rsidRDefault="00E84F6D" w:rsidP="00A61EAE">
      <w:pPr>
        <w:pStyle w:val="Listenabsatz"/>
        <w:numPr>
          <w:ilvl w:val="1"/>
          <w:numId w:val="1"/>
        </w:numPr>
        <w:ind w:left="0" w:firstLine="0"/>
        <w:rPr>
          <w:lang w:val="de-DE"/>
        </w:rPr>
      </w:pPr>
      <w:r>
        <w:rPr>
          <w:lang w:val="de-DE"/>
        </w:rPr>
        <w:t>Soweit die Haftung des Anbieters gemäß den vorstehenden Regelungen ausgeschlossen oder beschränkt ist, gilt dies auch für die persönliche Haftung der Organe, gesetzlichen Vertreter, Angestellten und sonstigen Erfüllungsgehilfen des Anbieters.</w:t>
      </w:r>
      <w:r w:rsidR="00165DFF">
        <w:rPr>
          <w:lang w:val="de-DE"/>
        </w:rPr>
        <w:br/>
      </w:r>
    </w:p>
    <w:p w14:paraId="76923DA4" w14:textId="77777777" w:rsidR="00165DFF" w:rsidRPr="00165DFF" w:rsidRDefault="00165DFF" w:rsidP="00165DFF">
      <w:pPr>
        <w:pStyle w:val="Listenabsatz"/>
        <w:numPr>
          <w:ilvl w:val="0"/>
          <w:numId w:val="1"/>
        </w:numPr>
        <w:rPr>
          <w:b/>
          <w:lang w:val="de-DE"/>
        </w:rPr>
      </w:pPr>
      <w:r w:rsidRPr="00165DFF">
        <w:rPr>
          <w:b/>
          <w:lang w:val="de-DE"/>
        </w:rPr>
        <w:t>Leistungen durch Dritte</w:t>
      </w:r>
    </w:p>
    <w:p w14:paraId="1D82596C" w14:textId="09C0D046" w:rsidR="003B26F4" w:rsidRPr="00165DFF" w:rsidRDefault="00165DFF" w:rsidP="00165DFF">
      <w:pPr>
        <w:rPr>
          <w:lang w:val="de-DE"/>
        </w:rPr>
      </w:pPr>
      <w:r>
        <w:rPr>
          <w:lang w:val="de-DE"/>
        </w:rPr>
        <w:t>Der Anbieter ist berechtigt Leistungen durch Dritte zu erbringen.</w:t>
      </w:r>
      <w:r w:rsidR="003B26F4" w:rsidRPr="00165DFF">
        <w:rPr>
          <w:lang w:val="de-DE"/>
        </w:rPr>
        <w:br/>
      </w:r>
    </w:p>
    <w:p w14:paraId="2CAD4E0A" w14:textId="77777777" w:rsidR="003B26F4" w:rsidRPr="003B26F4" w:rsidRDefault="003B26F4" w:rsidP="003B26F4">
      <w:pPr>
        <w:pStyle w:val="Listenabsatz"/>
        <w:numPr>
          <w:ilvl w:val="0"/>
          <w:numId w:val="1"/>
        </w:numPr>
        <w:rPr>
          <w:b/>
          <w:lang w:val="de-DE"/>
        </w:rPr>
      </w:pPr>
      <w:r w:rsidRPr="003B26F4">
        <w:rPr>
          <w:b/>
          <w:lang w:val="de-DE"/>
        </w:rPr>
        <w:lastRenderedPageBreak/>
        <w:t>Datenschutz</w:t>
      </w:r>
      <w:r w:rsidRPr="003B26F4">
        <w:rPr>
          <w:b/>
          <w:lang w:val="de-DE"/>
        </w:rPr>
        <w:br/>
      </w:r>
    </w:p>
    <w:p w14:paraId="0F97AC41" w14:textId="1D4CAF6B" w:rsidR="003B26F4" w:rsidRDefault="00502A79" w:rsidP="00A61EAE">
      <w:pPr>
        <w:pStyle w:val="Listenabsatz"/>
        <w:ind w:left="0"/>
        <w:rPr>
          <w:lang w:val="de-DE"/>
        </w:rPr>
      </w:pPr>
      <w:r>
        <w:rPr>
          <w:lang w:val="de-DE"/>
        </w:rPr>
        <w:t xml:space="preserve">Eine nach Art. 28 DSGVO erforderliche Vereinbarung über die Verarbeitung personenbezogene Daten haben der Kunde und der Anbieter </w:t>
      </w:r>
      <w:r w:rsidR="004A6BAD">
        <w:rPr>
          <w:lang w:val="de-DE"/>
        </w:rPr>
        <w:t>als Bestandteil des Hauptvertrages geschlossen.</w:t>
      </w:r>
      <w:r>
        <w:rPr>
          <w:lang w:val="de-DE"/>
        </w:rPr>
        <w:t xml:space="preserve"> </w:t>
      </w:r>
      <w:r w:rsidR="00BB0000">
        <w:rPr>
          <w:lang w:val="de-DE"/>
        </w:rPr>
        <w:t>Soweit erforderlich wird d</w:t>
      </w:r>
      <w:r w:rsidR="003B26F4" w:rsidRPr="003B26F4">
        <w:rPr>
          <w:lang w:val="de-DE"/>
        </w:rPr>
        <w:t xml:space="preserve">er wird mit dem Anbieter </w:t>
      </w:r>
      <w:r w:rsidR="004A6BAD">
        <w:rPr>
          <w:lang w:val="de-DE"/>
        </w:rPr>
        <w:t xml:space="preserve">weitere </w:t>
      </w:r>
      <w:r w:rsidR="003B26F4" w:rsidRPr="003B26F4">
        <w:rPr>
          <w:lang w:val="de-DE"/>
        </w:rPr>
        <w:t>datenschutzrechtlich notwendige Vereinbarungen für den Umgang mit personenbezogenen Daten abschließen.</w:t>
      </w:r>
      <w:r w:rsidR="003B26F4">
        <w:rPr>
          <w:lang w:val="de-DE"/>
        </w:rPr>
        <w:br/>
      </w:r>
    </w:p>
    <w:p w14:paraId="48B7EC31" w14:textId="77777777" w:rsidR="003B26F4" w:rsidRPr="003B26F4" w:rsidRDefault="003B26F4" w:rsidP="003B26F4">
      <w:pPr>
        <w:pStyle w:val="Listenabsatz"/>
        <w:numPr>
          <w:ilvl w:val="0"/>
          <w:numId w:val="1"/>
        </w:numPr>
        <w:rPr>
          <w:b/>
          <w:lang w:val="de-DE"/>
        </w:rPr>
      </w:pPr>
      <w:r w:rsidRPr="003B26F4">
        <w:rPr>
          <w:b/>
          <w:lang w:val="de-DE"/>
        </w:rPr>
        <w:t>Sonstiges</w:t>
      </w:r>
      <w:r w:rsidRPr="003B26F4">
        <w:rPr>
          <w:b/>
          <w:lang w:val="de-DE"/>
        </w:rPr>
        <w:br/>
      </w:r>
    </w:p>
    <w:p w14:paraId="52ECDE94" w14:textId="77777777" w:rsidR="007860C1" w:rsidRDefault="003B26F4" w:rsidP="00A61EAE">
      <w:pPr>
        <w:pStyle w:val="Listenabsatz"/>
        <w:numPr>
          <w:ilvl w:val="1"/>
          <w:numId w:val="1"/>
        </w:numPr>
        <w:ind w:left="0" w:firstLine="0"/>
        <w:rPr>
          <w:lang w:val="de-DE"/>
        </w:rPr>
      </w:pPr>
      <w:r w:rsidRPr="003B26F4">
        <w:rPr>
          <w:lang w:val="de-DE"/>
        </w:rPr>
        <w:t xml:space="preserve">Der Kunde wird für die Lieferungen oder Leistungen anzuwendende </w:t>
      </w:r>
      <w:proofErr w:type="spellStart"/>
      <w:r w:rsidRPr="003B26F4">
        <w:rPr>
          <w:lang w:val="de-DE"/>
        </w:rPr>
        <w:t>Import-und</w:t>
      </w:r>
      <w:proofErr w:type="spellEnd"/>
      <w:r w:rsidRPr="003B26F4">
        <w:rPr>
          <w:lang w:val="de-DE"/>
        </w:rPr>
        <w:t xml:space="preserve"> Export-Vorschriften eigenverantwortlich beachten, insbesondere solche der USA. Bei grenzüberschreitender Lieferung oder Leistung trägt der Kunde anfallende Zölle, Gebühren und sonstige Abgaben. Der Kunde wird gesetzliche oder behördliche Verfahren im Zusammenhang mit grenzüberschreitenden Lieferungen oder Leistungen eigenverantwortlich abwickeln, außer soweit anderes ausdrücklich vereinbart ist.</w:t>
      </w:r>
      <w:r w:rsidR="007860C1">
        <w:rPr>
          <w:lang w:val="de-DE"/>
        </w:rPr>
        <w:br/>
      </w:r>
    </w:p>
    <w:p w14:paraId="6423B83E" w14:textId="77777777" w:rsidR="007860C1" w:rsidRDefault="007860C1" w:rsidP="00A61EAE">
      <w:pPr>
        <w:pStyle w:val="Listenabsatz"/>
        <w:numPr>
          <w:ilvl w:val="1"/>
          <w:numId w:val="1"/>
        </w:numPr>
        <w:ind w:left="0" w:firstLine="0"/>
        <w:rPr>
          <w:lang w:val="de-DE"/>
        </w:rPr>
      </w:pPr>
      <w:r w:rsidRPr="007860C1">
        <w:rPr>
          <w:lang w:val="de-DE"/>
        </w:rPr>
        <w:t>Es gilt deutsches Recht. Die Anwendung des U</w:t>
      </w:r>
      <w:r>
        <w:rPr>
          <w:lang w:val="de-DE"/>
        </w:rPr>
        <w:t>N-Kaufrechts ist ausgeschlossen.</w:t>
      </w:r>
      <w:r>
        <w:rPr>
          <w:lang w:val="de-DE"/>
        </w:rPr>
        <w:br/>
      </w:r>
    </w:p>
    <w:p w14:paraId="6C2F9897" w14:textId="45E049C3" w:rsidR="00625F1A" w:rsidRPr="00B63D25" w:rsidRDefault="007860C1" w:rsidP="00A61EAE">
      <w:pPr>
        <w:pStyle w:val="Listenabsatz"/>
        <w:numPr>
          <w:ilvl w:val="1"/>
          <w:numId w:val="1"/>
        </w:numPr>
        <w:ind w:left="0" w:firstLine="0"/>
        <w:rPr>
          <w:lang w:val="de-DE"/>
        </w:rPr>
      </w:pPr>
      <w:r w:rsidRPr="00B63D25">
        <w:rPr>
          <w:lang w:val="de-DE"/>
        </w:rPr>
        <w:t xml:space="preserve">Der Anbieter erbringt seine Leistungen unter Zugrundelegung </w:t>
      </w:r>
      <w:r w:rsidR="00625F1A" w:rsidRPr="00B63D25">
        <w:rPr>
          <w:lang w:val="de-DE"/>
        </w:rPr>
        <w:t xml:space="preserve">der nachfolgend benannten </w:t>
      </w:r>
      <w:r w:rsidRPr="00B63D25">
        <w:rPr>
          <w:lang w:val="de-DE"/>
        </w:rPr>
        <w:t>Allgemeinen Geschäftsbedingungen (AGB</w:t>
      </w:r>
      <w:r w:rsidR="00625F1A" w:rsidRPr="00B63D25">
        <w:rPr>
          <w:lang w:val="de-DE"/>
        </w:rPr>
        <w:t>):</w:t>
      </w:r>
    </w:p>
    <w:p w14:paraId="3D8585E2" w14:textId="6DA17388" w:rsidR="00625F1A" w:rsidRPr="00B63D25" w:rsidRDefault="00625F1A" w:rsidP="00A61EAE">
      <w:pPr>
        <w:pStyle w:val="Listenabsatz"/>
        <w:numPr>
          <w:ilvl w:val="2"/>
          <w:numId w:val="1"/>
        </w:numPr>
        <w:ind w:left="0" w:firstLine="0"/>
        <w:rPr>
          <w:lang w:val="de-DE"/>
        </w:rPr>
      </w:pPr>
      <w:r w:rsidRPr="00B63D25">
        <w:rPr>
          <w:lang w:val="de-DE"/>
        </w:rPr>
        <w:t xml:space="preserve">AV </w:t>
      </w:r>
      <w:r w:rsidR="00C856B1">
        <w:rPr>
          <w:lang w:val="de-DE"/>
        </w:rPr>
        <w:t>ALOS</w:t>
      </w:r>
      <w:r w:rsidRPr="00B63D25">
        <w:rPr>
          <w:lang w:val="de-DE"/>
        </w:rPr>
        <w:t xml:space="preserve"> – Allgemeine Vertragsbedingungen</w:t>
      </w:r>
    </w:p>
    <w:p w14:paraId="1E14180A" w14:textId="7BF04A74" w:rsidR="00625F1A" w:rsidRPr="00B63D25" w:rsidRDefault="00625F1A" w:rsidP="00A61EAE">
      <w:pPr>
        <w:pStyle w:val="Listenabsatz"/>
        <w:numPr>
          <w:ilvl w:val="2"/>
          <w:numId w:val="1"/>
        </w:numPr>
        <w:ind w:left="0" w:firstLine="0"/>
        <w:rPr>
          <w:lang w:val="de-DE"/>
        </w:rPr>
      </w:pPr>
      <w:r w:rsidRPr="00B63D25">
        <w:rPr>
          <w:lang w:val="de-DE"/>
        </w:rPr>
        <w:t xml:space="preserve">VÜ </w:t>
      </w:r>
      <w:r w:rsidR="00C856B1">
        <w:rPr>
          <w:lang w:val="de-DE"/>
        </w:rPr>
        <w:t>ALOS</w:t>
      </w:r>
      <w:r w:rsidRPr="00B63D25">
        <w:rPr>
          <w:lang w:val="de-DE"/>
        </w:rPr>
        <w:t xml:space="preserve"> – Vertragsbedingungen für die Überlassung von Standardsoftware</w:t>
      </w:r>
    </w:p>
    <w:p w14:paraId="6943CCED" w14:textId="610D778B" w:rsidR="00625F1A" w:rsidRPr="00B63D25" w:rsidRDefault="00625F1A" w:rsidP="00A61EAE">
      <w:pPr>
        <w:pStyle w:val="Listenabsatz"/>
        <w:numPr>
          <w:ilvl w:val="2"/>
          <w:numId w:val="1"/>
        </w:numPr>
        <w:ind w:left="0" w:firstLine="0"/>
        <w:rPr>
          <w:lang w:val="de-DE"/>
        </w:rPr>
      </w:pPr>
      <w:r w:rsidRPr="00B63D25">
        <w:rPr>
          <w:lang w:val="de-DE"/>
        </w:rPr>
        <w:t xml:space="preserve">VES </w:t>
      </w:r>
      <w:r w:rsidR="00C856B1">
        <w:rPr>
          <w:lang w:val="de-DE"/>
        </w:rPr>
        <w:t>ALOS</w:t>
      </w:r>
      <w:r w:rsidRPr="00B63D25">
        <w:rPr>
          <w:lang w:val="de-DE"/>
        </w:rPr>
        <w:t xml:space="preserve"> – Vertragsbedingungen für die Erstellung von Individualsoftware</w:t>
      </w:r>
    </w:p>
    <w:p w14:paraId="6CE3C4EC" w14:textId="65D3602D" w:rsidR="00625F1A" w:rsidRPr="00B63D25" w:rsidRDefault="00625F1A" w:rsidP="00A61EAE">
      <w:pPr>
        <w:pStyle w:val="Listenabsatz"/>
        <w:numPr>
          <w:ilvl w:val="2"/>
          <w:numId w:val="1"/>
        </w:numPr>
        <w:ind w:left="0" w:firstLine="0"/>
        <w:rPr>
          <w:lang w:val="de-DE"/>
        </w:rPr>
      </w:pPr>
      <w:r w:rsidRPr="00B63D25">
        <w:rPr>
          <w:lang w:val="de-DE"/>
        </w:rPr>
        <w:t xml:space="preserve">VPS </w:t>
      </w:r>
      <w:r w:rsidR="00C856B1">
        <w:rPr>
          <w:lang w:val="de-DE"/>
        </w:rPr>
        <w:t>ALOS</w:t>
      </w:r>
      <w:r w:rsidRPr="00B63D25">
        <w:rPr>
          <w:lang w:val="de-DE"/>
        </w:rPr>
        <w:t xml:space="preserve"> – Vertragsbedingungen für die Pflege von Software</w:t>
      </w:r>
    </w:p>
    <w:p w14:paraId="6A054FB4" w14:textId="7E1C52A0" w:rsidR="00625F1A" w:rsidRPr="00B63D25" w:rsidRDefault="00625F1A" w:rsidP="00A61EAE">
      <w:pPr>
        <w:pStyle w:val="Listenabsatz"/>
        <w:numPr>
          <w:ilvl w:val="2"/>
          <w:numId w:val="1"/>
        </w:numPr>
        <w:ind w:left="0" w:firstLine="0"/>
        <w:rPr>
          <w:lang w:val="de-DE"/>
        </w:rPr>
      </w:pPr>
      <w:r w:rsidRPr="00B63D25">
        <w:rPr>
          <w:lang w:val="de-DE"/>
        </w:rPr>
        <w:t xml:space="preserve">VH </w:t>
      </w:r>
      <w:r w:rsidR="00C856B1">
        <w:rPr>
          <w:lang w:val="de-DE"/>
        </w:rPr>
        <w:t>ALOS</w:t>
      </w:r>
      <w:r w:rsidRPr="00B63D25">
        <w:rPr>
          <w:lang w:val="de-DE"/>
        </w:rPr>
        <w:t xml:space="preserve"> – Vertragsbedingungen für den Verkauf von Hardware</w:t>
      </w:r>
    </w:p>
    <w:p w14:paraId="53BA7288" w14:textId="118703F4" w:rsidR="00625F1A" w:rsidRPr="00B63D25" w:rsidRDefault="00625F1A" w:rsidP="00A61EAE">
      <w:pPr>
        <w:pStyle w:val="Listenabsatz"/>
        <w:numPr>
          <w:ilvl w:val="2"/>
          <w:numId w:val="1"/>
        </w:numPr>
        <w:ind w:left="0" w:firstLine="0"/>
        <w:rPr>
          <w:lang w:val="de-DE"/>
        </w:rPr>
      </w:pPr>
      <w:r w:rsidRPr="00B63D25">
        <w:rPr>
          <w:lang w:val="de-DE"/>
        </w:rPr>
        <w:t xml:space="preserve">WH </w:t>
      </w:r>
      <w:r w:rsidR="00C856B1">
        <w:rPr>
          <w:lang w:val="de-DE"/>
        </w:rPr>
        <w:t>ALOS</w:t>
      </w:r>
      <w:r w:rsidRPr="00B63D25">
        <w:rPr>
          <w:lang w:val="de-DE"/>
        </w:rPr>
        <w:t xml:space="preserve"> – Vertragsbedingungen für die Wartung von Hardware</w:t>
      </w:r>
    </w:p>
    <w:p w14:paraId="1F7A421E" w14:textId="79220140" w:rsidR="00625F1A" w:rsidRPr="00B63D25" w:rsidRDefault="00625F1A" w:rsidP="00A61EAE">
      <w:pPr>
        <w:pStyle w:val="Listenabsatz"/>
        <w:numPr>
          <w:ilvl w:val="2"/>
          <w:numId w:val="1"/>
        </w:numPr>
        <w:ind w:left="0" w:firstLine="0"/>
        <w:rPr>
          <w:lang w:val="de-DE"/>
        </w:rPr>
      </w:pPr>
      <w:r w:rsidRPr="00B63D25">
        <w:rPr>
          <w:lang w:val="de-DE"/>
        </w:rPr>
        <w:t xml:space="preserve">DL </w:t>
      </w:r>
      <w:r w:rsidR="00C856B1">
        <w:rPr>
          <w:lang w:val="de-DE"/>
        </w:rPr>
        <w:t>ALOS</w:t>
      </w:r>
      <w:r w:rsidRPr="00B63D25">
        <w:rPr>
          <w:lang w:val="de-DE"/>
        </w:rPr>
        <w:t xml:space="preserve"> – Vertragsbedingungen für Dienstleistungen</w:t>
      </w:r>
    </w:p>
    <w:p w14:paraId="7C7CB310" w14:textId="3EA3608D" w:rsidR="00625F1A" w:rsidRPr="00B63D25" w:rsidRDefault="00625F1A" w:rsidP="00A61EAE">
      <w:pPr>
        <w:pStyle w:val="Listenabsatz"/>
        <w:numPr>
          <w:ilvl w:val="2"/>
          <w:numId w:val="1"/>
        </w:numPr>
        <w:ind w:left="0" w:firstLine="0"/>
        <w:rPr>
          <w:lang w:val="de-DE"/>
        </w:rPr>
      </w:pPr>
      <w:r w:rsidRPr="00B63D25">
        <w:rPr>
          <w:lang w:val="de-DE"/>
        </w:rPr>
        <w:t xml:space="preserve">WV </w:t>
      </w:r>
      <w:r w:rsidR="00C856B1">
        <w:rPr>
          <w:lang w:val="de-DE"/>
        </w:rPr>
        <w:t>ALOS</w:t>
      </w:r>
      <w:r w:rsidRPr="00B63D25">
        <w:rPr>
          <w:lang w:val="de-DE"/>
        </w:rPr>
        <w:t xml:space="preserve"> – Vertragsbedingungen für Werkverträge</w:t>
      </w:r>
    </w:p>
    <w:p w14:paraId="315641CE" w14:textId="6CCFF1FE" w:rsidR="00625F1A" w:rsidRPr="00B63D25" w:rsidRDefault="00625F1A" w:rsidP="00A61EAE">
      <w:pPr>
        <w:pStyle w:val="Listenabsatz"/>
        <w:numPr>
          <w:ilvl w:val="2"/>
          <w:numId w:val="1"/>
        </w:numPr>
        <w:ind w:left="0" w:firstLine="0"/>
        <w:rPr>
          <w:lang w:val="de-DE"/>
        </w:rPr>
      </w:pPr>
      <w:r w:rsidRPr="00B63D25">
        <w:rPr>
          <w:lang w:val="de-DE"/>
        </w:rPr>
        <w:t xml:space="preserve">VM </w:t>
      </w:r>
      <w:r w:rsidR="00C856B1">
        <w:rPr>
          <w:lang w:val="de-DE"/>
        </w:rPr>
        <w:t>ALOS</w:t>
      </w:r>
      <w:r w:rsidRPr="00B63D25">
        <w:rPr>
          <w:lang w:val="de-DE"/>
        </w:rPr>
        <w:t xml:space="preserve"> – Vertragsbedingungen für die Vermietung von Hardware und Software</w:t>
      </w:r>
    </w:p>
    <w:p w14:paraId="5D4CD1F2" w14:textId="51A520DE" w:rsidR="00625F1A" w:rsidRPr="00B63D25" w:rsidRDefault="00625F1A" w:rsidP="00A61EAE">
      <w:pPr>
        <w:pStyle w:val="Listenabsatz"/>
        <w:numPr>
          <w:ilvl w:val="2"/>
          <w:numId w:val="1"/>
        </w:numPr>
        <w:ind w:left="0" w:firstLine="0"/>
        <w:rPr>
          <w:lang w:val="de-DE"/>
        </w:rPr>
      </w:pPr>
      <w:r w:rsidRPr="00B63D25">
        <w:rPr>
          <w:lang w:val="de-DE"/>
        </w:rPr>
        <w:t xml:space="preserve">SaaS </w:t>
      </w:r>
      <w:r w:rsidR="00C856B1">
        <w:rPr>
          <w:lang w:val="de-DE"/>
        </w:rPr>
        <w:t>ALOS</w:t>
      </w:r>
      <w:r w:rsidRPr="00B63D25">
        <w:rPr>
          <w:lang w:val="de-DE"/>
        </w:rPr>
        <w:t xml:space="preserve"> – Vertragsbedingungen für die Bereitstellung von Software </w:t>
      </w:r>
      <w:proofErr w:type="spellStart"/>
      <w:r w:rsidRPr="00B63D25">
        <w:rPr>
          <w:lang w:val="de-DE"/>
        </w:rPr>
        <w:t>as</w:t>
      </w:r>
      <w:proofErr w:type="spellEnd"/>
      <w:r w:rsidRPr="00B63D25">
        <w:rPr>
          <w:lang w:val="de-DE"/>
        </w:rPr>
        <w:t xml:space="preserve"> a Service</w:t>
      </w:r>
    </w:p>
    <w:p w14:paraId="1571B680" w14:textId="77777777" w:rsidR="00625F1A" w:rsidRPr="00B63D25" w:rsidRDefault="00625F1A" w:rsidP="00B63D25">
      <w:pPr>
        <w:pStyle w:val="Listenabsatz"/>
        <w:ind w:left="1224"/>
        <w:rPr>
          <w:lang w:val="de-DE"/>
        </w:rPr>
      </w:pPr>
    </w:p>
    <w:p w14:paraId="05B7070D" w14:textId="57B2E8D0" w:rsidR="003B26F4" w:rsidRDefault="00B63D25" w:rsidP="00A61EAE">
      <w:pPr>
        <w:pStyle w:val="Listenabsatz"/>
        <w:ind w:left="0"/>
        <w:rPr>
          <w:lang w:val="de-DE"/>
        </w:rPr>
      </w:pPr>
      <w:r w:rsidRPr="00B63D25">
        <w:rPr>
          <w:lang w:val="de-DE"/>
        </w:rPr>
        <w:t>A</w:t>
      </w:r>
      <w:r w:rsidR="007860C1" w:rsidRPr="00B63D25">
        <w:rPr>
          <w:lang w:val="de-DE"/>
        </w:rPr>
        <w:t>GB des Kunden finden keine Anwendung, auch wenn der Anbieter solchen nicht ausdrücklich widersprochen hat.</w:t>
      </w:r>
      <w:r w:rsidR="007860C1" w:rsidRPr="00B63D25">
        <w:rPr>
          <w:lang w:val="de-DE"/>
        </w:rPr>
        <w:br/>
      </w:r>
      <w:r w:rsidR="007860C1" w:rsidRPr="00B63D25">
        <w:rPr>
          <w:lang w:val="de-DE"/>
        </w:rPr>
        <w:br/>
        <w:t>Die Annahme der Leistungen durch den Kunden gilt als Anerkennung der AGB des Anbieters unter Verzicht auf AGB des Kunden.</w:t>
      </w:r>
      <w:r w:rsidR="007860C1" w:rsidRPr="00B63D25">
        <w:rPr>
          <w:lang w:val="de-DE"/>
        </w:rPr>
        <w:br/>
      </w:r>
      <w:r w:rsidR="007860C1" w:rsidRPr="00B63D25">
        <w:rPr>
          <w:lang w:val="de-DE"/>
        </w:rPr>
        <w:br/>
        <w:t xml:space="preserve">Andere Bedingungen sind nur verbindlich, wenn der Anbieter sie schriftlich </w:t>
      </w:r>
      <w:r w:rsidR="007860C1" w:rsidRPr="00B63D25">
        <w:rPr>
          <w:lang w:val="de-DE"/>
        </w:rPr>
        <w:lastRenderedPageBreak/>
        <w:t>anerkannt hat; ergänzend gelten dann die AGB des Anbieters</w:t>
      </w:r>
      <w:r w:rsidR="007860C1" w:rsidRPr="007860C1">
        <w:rPr>
          <w:lang w:val="de-DE"/>
        </w:rPr>
        <w:t>.</w:t>
      </w:r>
      <w:r w:rsidR="007860C1">
        <w:rPr>
          <w:lang w:val="de-DE"/>
        </w:rPr>
        <w:br/>
      </w:r>
    </w:p>
    <w:p w14:paraId="5996346B" w14:textId="65745C06" w:rsidR="007860C1" w:rsidRDefault="007860C1" w:rsidP="001C23E7">
      <w:pPr>
        <w:pStyle w:val="Listenabsatz"/>
        <w:numPr>
          <w:ilvl w:val="1"/>
          <w:numId w:val="1"/>
        </w:numPr>
        <w:ind w:left="0" w:firstLine="0"/>
        <w:rPr>
          <w:lang w:val="de-DE"/>
        </w:rPr>
      </w:pPr>
      <w:r w:rsidRPr="007860C1">
        <w:rPr>
          <w:lang w:val="de-DE"/>
        </w:rPr>
        <w:t xml:space="preserve">Änderungen und Ergänzungen dieses Vertrages sollen nur schriftlich </w:t>
      </w:r>
      <w:r w:rsidR="00054DEE" w:rsidRPr="00054DEE">
        <w:rPr>
          <w:lang w:val="de-DE"/>
        </w:rPr>
        <w:t xml:space="preserve">oder durch den Austausch elektronischer Willenserklärungen im Rahmen von elektronischen Unterschriftsverfahren durch renommierte Anbieter dieser Verfahren (z.B. </w:t>
      </w:r>
      <w:proofErr w:type="spellStart"/>
      <w:r w:rsidR="00054DEE" w:rsidRPr="00054DEE">
        <w:rPr>
          <w:lang w:val="de-DE"/>
        </w:rPr>
        <w:t>DocuSign</w:t>
      </w:r>
      <w:proofErr w:type="spellEnd"/>
      <w:r w:rsidR="00054DEE" w:rsidRPr="00054DEE">
        <w:rPr>
          <w:lang w:val="de-DE"/>
        </w:rPr>
        <w:t xml:space="preserve"> oder Adobe </w:t>
      </w:r>
      <w:proofErr w:type="spellStart"/>
      <w:r w:rsidR="00054DEE" w:rsidRPr="00054DEE">
        <w:rPr>
          <w:lang w:val="de-DE"/>
        </w:rPr>
        <w:t>Sign</w:t>
      </w:r>
      <w:proofErr w:type="spellEnd"/>
      <w:r w:rsidR="00054DEE">
        <w:rPr>
          <w:lang w:val="de-DE"/>
        </w:rPr>
        <w:t>)</w:t>
      </w:r>
      <w:r w:rsidR="00054DEE" w:rsidRPr="00054DEE">
        <w:rPr>
          <w:lang w:val="de-DE"/>
        </w:rPr>
        <w:t xml:space="preserve"> </w:t>
      </w:r>
      <w:r w:rsidR="00054DEE" w:rsidRPr="007860C1">
        <w:rPr>
          <w:lang w:val="de-DE"/>
        </w:rPr>
        <w:t>vereinbart werden</w:t>
      </w:r>
      <w:r w:rsidR="00054DEE" w:rsidRPr="00054DEE">
        <w:rPr>
          <w:lang w:val="de-DE"/>
        </w:rPr>
        <w:t xml:space="preserve">. Bei Nutzung elektronischer Unterschriftsverfahren verpflichtet sich die Partei, die den Unterschriftenprozess einleitet, der anderen Partei den vom Anbieter </w:t>
      </w:r>
      <w:r w:rsidR="00054DEE">
        <w:rPr>
          <w:lang w:val="de-DE"/>
        </w:rPr>
        <w:t xml:space="preserve">des elektronischen Unterschriftsverfahrens </w:t>
      </w:r>
      <w:r w:rsidR="00054DEE" w:rsidRPr="00054DEE">
        <w:rPr>
          <w:lang w:val="de-DE"/>
        </w:rPr>
        <w:t xml:space="preserve">erhältlichen offiziellen Unterzeichnungsbericht (z.B. „Abschlussbericht“ bei </w:t>
      </w:r>
      <w:proofErr w:type="spellStart"/>
      <w:r w:rsidR="00054DEE" w:rsidRPr="00054DEE">
        <w:rPr>
          <w:lang w:val="de-DE"/>
        </w:rPr>
        <w:t>DocuSign</w:t>
      </w:r>
      <w:proofErr w:type="spellEnd"/>
      <w:r w:rsidR="00054DEE" w:rsidRPr="00054DEE">
        <w:rPr>
          <w:lang w:val="de-DE"/>
        </w:rPr>
        <w:t xml:space="preserve"> oder „Prüfbericht“ bei Adobe </w:t>
      </w:r>
      <w:proofErr w:type="spellStart"/>
      <w:r w:rsidR="00054DEE" w:rsidRPr="00054DEE">
        <w:rPr>
          <w:lang w:val="de-DE"/>
        </w:rPr>
        <w:t>Sign</w:t>
      </w:r>
      <w:proofErr w:type="spellEnd"/>
      <w:r w:rsidR="00054DEE" w:rsidRPr="00054DEE">
        <w:rPr>
          <w:lang w:val="de-DE"/>
        </w:rPr>
        <w:t>) zur Verfügung zu stellen</w:t>
      </w:r>
      <w:r w:rsidRPr="007860C1">
        <w:rPr>
          <w:lang w:val="de-DE"/>
        </w:rPr>
        <w:t>. Soweit Schriftform vereinbart ist (z.B. für Kündigungen, Rücktritt), genügt Textform nicht.</w:t>
      </w:r>
      <w:r>
        <w:rPr>
          <w:lang w:val="de-DE"/>
        </w:rPr>
        <w:br/>
      </w:r>
    </w:p>
    <w:p w14:paraId="7265DDA3" w14:textId="77777777" w:rsidR="007860C1" w:rsidRPr="000B54DC" w:rsidRDefault="007860C1" w:rsidP="00A61EAE">
      <w:pPr>
        <w:pStyle w:val="Listenabsatz"/>
        <w:numPr>
          <w:ilvl w:val="1"/>
          <w:numId w:val="1"/>
        </w:numPr>
        <w:ind w:left="0" w:firstLine="0"/>
        <w:rPr>
          <w:lang w:val="de-DE"/>
        </w:rPr>
      </w:pPr>
      <w:r w:rsidRPr="007860C1">
        <w:rPr>
          <w:lang w:val="de-DE"/>
        </w:rPr>
        <w:t>Gerichtsstand gegenüber einem Kaufmann, einer juristischen Person des öffentlichen Rechts oder einem öffentlich-rechtlichen Sondervermögen ist der Sitz des Anbieters. Der Anbieter kann den Kunden auch an dessen Sitz verklagen.</w:t>
      </w:r>
    </w:p>
    <w:sectPr w:rsidR="007860C1" w:rsidRPr="000B54DC" w:rsidSect="00683D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429C1" w14:textId="77777777" w:rsidR="009B56C3" w:rsidRDefault="009B56C3" w:rsidP="007F7299">
      <w:pPr>
        <w:spacing w:after="0" w:line="240" w:lineRule="auto"/>
      </w:pPr>
      <w:r>
        <w:separator/>
      </w:r>
    </w:p>
  </w:endnote>
  <w:endnote w:type="continuationSeparator" w:id="0">
    <w:p w14:paraId="653F2EA8" w14:textId="77777777" w:rsidR="009B56C3" w:rsidRDefault="009B56C3" w:rsidP="007F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314" w14:textId="77777777" w:rsidR="00350F20" w:rsidRDefault="00350F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1A30E" w14:textId="04B08F20" w:rsidR="00683D17" w:rsidRDefault="00CE2793">
    <w:pPr>
      <w:pStyle w:val="Fuzeile"/>
    </w:pPr>
    <w:r>
      <w:t xml:space="preserve">ALOS GmbH, </w:t>
    </w:r>
    <w:proofErr w:type="spellStart"/>
    <w:r>
      <w:t>Dieselstraße</w:t>
    </w:r>
    <w:proofErr w:type="spellEnd"/>
    <w:r>
      <w:t xml:space="preserve"> 17, </w:t>
    </w:r>
    <w:r w:rsidR="00683D17" w:rsidRPr="00683D17">
      <w:t>50859 Köln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DA31" w14:textId="77777777" w:rsidR="00350F20" w:rsidRDefault="00350F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7082C" w14:textId="77777777" w:rsidR="009B56C3" w:rsidRDefault="009B56C3" w:rsidP="007F7299">
      <w:pPr>
        <w:spacing w:after="0" w:line="240" w:lineRule="auto"/>
      </w:pPr>
      <w:r>
        <w:separator/>
      </w:r>
    </w:p>
  </w:footnote>
  <w:footnote w:type="continuationSeparator" w:id="0">
    <w:p w14:paraId="34C17687" w14:textId="77777777" w:rsidR="009B56C3" w:rsidRDefault="009B56C3" w:rsidP="007F7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B8A2" w14:textId="77777777" w:rsidR="00350F20" w:rsidRDefault="00350F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C3DA" w14:textId="6C254FE2" w:rsidR="007F7299" w:rsidRPr="00683D17" w:rsidRDefault="00683D17">
    <w:pPr>
      <w:pStyle w:val="Kopfzeile"/>
      <w:rPr>
        <w:b/>
        <w:lang w:val="de-DE"/>
      </w:rPr>
    </w:pPr>
    <w:r w:rsidRPr="00683D17">
      <w:rPr>
        <w:b/>
        <w:lang w:val="de-DE"/>
      </w:rPr>
      <w:t>Allgemeine Vertragsbedingungen der ALOS</w:t>
    </w:r>
    <w:r w:rsidR="00CE2793">
      <w:rPr>
        <w:b/>
        <w:lang w:val="de-DE"/>
      </w:rPr>
      <w:t xml:space="preserve"> </w:t>
    </w:r>
    <w:r w:rsidR="000E21C0">
      <w:rPr>
        <w:b/>
        <w:lang w:val="de-DE"/>
      </w:rPr>
      <w:t xml:space="preserve">GmbH </w:t>
    </w:r>
    <w:r w:rsidR="00CE2793">
      <w:rPr>
        <w:b/>
        <w:lang w:val="de-DE"/>
      </w:rPr>
      <w:t>(Anbieter)</w:t>
    </w:r>
  </w:p>
  <w:p w14:paraId="317E936B" w14:textId="65DD1B9F" w:rsidR="00683D17" w:rsidRPr="00683D17" w:rsidRDefault="00683D17">
    <w:pPr>
      <w:pStyle w:val="Kopfzeile"/>
      <w:rPr>
        <w:b/>
        <w:lang w:val="de-DE"/>
      </w:rPr>
    </w:pPr>
    <w:r w:rsidRPr="00683D17">
      <w:rPr>
        <w:b/>
        <w:lang w:val="de-DE"/>
      </w:rPr>
      <w:t>-AV A</w:t>
    </w:r>
    <w:r>
      <w:rPr>
        <w:b/>
        <w:lang w:val="de-DE"/>
      </w:rPr>
      <w:t>LOS</w:t>
    </w:r>
    <w:r w:rsidRPr="00683D17">
      <w:rPr>
        <w:b/>
        <w:lang w:val="de-DE"/>
      </w:rPr>
      <w:t>-</w:t>
    </w:r>
  </w:p>
  <w:p w14:paraId="1C6E0630" w14:textId="282E07B4" w:rsidR="00683D17" w:rsidRPr="00683D17" w:rsidRDefault="00683D17">
    <w:pPr>
      <w:pStyle w:val="Kopfzeile"/>
      <w:rPr>
        <w:sz w:val="16"/>
        <w:szCs w:val="16"/>
        <w:lang w:val="de-DE"/>
      </w:rPr>
    </w:pPr>
    <w:r w:rsidRPr="00683D17">
      <w:rPr>
        <w:sz w:val="16"/>
        <w:szCs w:val="16"/>
        <w:lang w:val="de-DE"/>
      </w:rPr>
      <w:t xml:space="preserve">(Version </w:t>
    </w:r>
    <w:r w:rsidR="00350F20">
      <w:rPr>
        <w:sz w:val="16"/>
        <w:szCs w:val="16"/>
        <w:lang w:val="de-DE"/>
      </w:rPr>
      <w:t>3</w:t>
    </w:r>
    <w:r w:rsidR="006C3895">
      <w:rPr>
        <w:sz w:val="16"/>
        <w:szCs w:val="16"/>
        <w:lang w:val="de-DE"/>
      </w:rPr>
      <w:t>.0</w:t>
    </w:r>
    <w:r w:rsidR="004A1DF3">
      <w:rPr>
        <w:sz w:val="16"/>
        <w:szCs w:val="16"/>
        <w:lang w:val="de-DE"/>
      </w:rPr>
      <w:t xml:space="preserve"> – </w:t>
    </w:r>
    <w:r w:rsidR="00350F20">
      <w:rPr>
        <w:sz w:val="16"/>
        <w:szCs w:val="16"/>
        <w:lang w:val="de-DE"/>
      </w:rPr>
      <w:t>Juli 2025</w:t>
    </w:r>
    <w:r w:rsidRPr="00683D17">
      <w:rPr>
        <w:sz w:val="16"/>
        <w:szCs w:val="16"/>
        <w:lang w:val="de-DE"/>
      </w:rPr>
      <w:t>)</w:t>
    </w:r>
  </w:p>
  <w:p w14:paraId="7CD496DB" w14:textId="77777777" w:rsidR="007F7299" w:rsidRPr="00683D17" w:rsidRDefault="007F7299">
    <w:pPr>
      <w:pStyle w:val="Kopfzeil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8E390" w14:textId="2427DE6F" w:rsidR="007F7299" w:rsidRDefault="007F7299">
    <w:pPr>
      <w:pStyle w:val="Kopfzeile"/>
    </w:pPr>
    <w:r>
      <w:t xml:space="preserve">ALOS GmbH, </w:t>
    </w:r>
    <w:proofErr w:type="spellStart"/>
    <w:r>
      <w:t>Dieselstraße</w:t>
    </w:r>
    <w:proofErr w:type="spellEnd"/>
    <w:r>
      <w:t xml:space="preserve"> 17, </w:t>
    </w:r>
    <w:r w:rsidRPr="007F7299">
      <w:t>50859 Köln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4073"/>
    <w:multiLevelType w:val="hybridMultilevel"/>
    <w:tmpl w:val="99BC5B5A"/>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FD64C6"/>
    <w:multiLevelType w:val="hybridMultilevel"/>
    <w:tmpl w:val="545006F0"/>
    <w:lvl w:ilvl="0" w:tplc="C5B06C62">
      <w:start w:val="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307567"/>
    <w:multiLevelType w:val="hybridMultilevel"/>
    <w:tmpl w:val="D1FE8BEC"/>
    <w:lvl w:ilvl="0" w:tplc="C2222CB0">
      <w:start w:val="2"/>
      <w:numFmt w:val="lowerLetter"/>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3" w15:restartNumberingAfterBreak="0">
    <w:nsid w:val="4CBD40ED"/>
    <w:multiLevelType w:val="multilevel"/>
    <w:tmpl w:val="8CDA0D0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A4060F"/>
    <w:multiLevelType w:val="hybridMultilevel"/>
    <w:tmpl w:val="37204D0C"/>
    <w:lvl w:ilvl="0" w:tplc="DEC83838">
      <w:start w:val="2"/>
      <w:numFmt w:val="lowerLetter"/>
      <w:lvlText w:val="%1)"/>
      <w:lvlJc w:val="left"/>
      <w:pPr>
        <w:ind w:left="1152" w:hanging="360"/>
      </w:pPr>
      <w:rPr>
        <w:rFonts w:hint="default"/>
      </w:r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num w:numId="1" w16cid:durableId="2054379220">
    <w:abstractNumId w:val="3"/>
  </w:num>
  <w:num w:numId="2" w16cid:durableId="115871918">
    <w:abstractNumId w:val="4"/>
  </w:num>
  <w:num w:numId="3" w16cid:durableId="51273222">
    <w:abstractNumId w:val="2"/>
  </w:num>
  <w:num w:numId="4" w16cid:durableId="1412969197">
    <w:abstractNumId w:val="0"/>
  </w:num>
  <w:num w:numId="5" w16cid:durableId="129822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BE4"/>
    <w:rsid w:val="00026D26"/>
    <w:rsid w:val="00054DEE"/>
    <w:rsid w:val="00056706"/>
    <w:rsid w:val="00083838"/>
    <w:rsid w:val="00093F62"/>
    <w:rsid w:val="000A2277"/>
    <w:rsid w:val="000B54DC"/>
    <w:rsid w:val="000D3B71"/>
    <w:rsid w:val="000E21C0"/>
    <w:rsid w:val="001278B3"/>
    <w:rsid w:val="00165DFF"/>
    <w:rsid w:val="001C23E7"/>
    <w:rsid w:val="00253698"/>
    <w:rsid w:val="002967DD"/>
    <w:rsid w:val="002A2E6D"/>
    <w:rsid w:val="00350F20"/>
    <w:rsid w:val="00353253"/>
    <w:rsid w:val="003B26F4"/>
    <w:rsid w:val="003E74DC"/>
    <w:rsid w:val="004072E0"/>
    <w:rsid w:val="004111B5"/>
    <w:rsid w:val="00412D1E"/>
    <w:rsid w:val="00416AC8"/>
    <w:rsid w:val="004210FA"/>
    <w:rsid w:val="0046642B"/>
    <w:rsid w:val="004843B5"/>
    <w:rsid w:val="004A1DF3"/>
    <w:rsid w:val="004A6BAD"/>
    <w:rsid w:val="004D383F"/>
    <w:rsid w:val="004E60D4"/>
    <w:rsid w:val="004F06CA"/>
    <w:rsid w:val="004F414C"/>
    <w:rsid w:val="00502A3F"/>
    <w:rsid w:val="00502A79"/>
    <w:rsid w:val="005F78F2"/>
    <w:rsid w:val="00610BE4"/>
    <w:rsid w:val="00625F1A"/>
    <w:rsid w:val="00630527"/>
    <w:rsid w:val="00683D17"/>
    <w:rsid w:val="0068587C"/>
    <w:rsid w:val="006B61F4"/>
    <w:rsid w:val="006C3895"/>
    <w:rsid w:val="006E6753"/>
    <w:rsid w:val="006F38C6"/>
    <w:rsid w:val="00705748"/>
    <w:rsid w:val="00726BCD"/>
    <w:rsid w:val="00762249"/>
    <w:rsid w:val="00774F1C"/>
    <w:rsid w:val="007860C1"/>
    <w:rsid w:val="00797CCC"/>
    <w:rsid w:val="007C0B35"/>
    <w:rsid w:val="007D0427"/>
    <w:rsid w:val="007F7299"/>
    <w:rsid w:val="00826111"/>
    <w:rsid w:val="00833566"/>
    <w:rsid w:val="0087503D"/>
    <w:rsid w:val="00920A2A"/>
    <w:rsid w:val="00940FEC"/>
    <w:rsid w:val="009B56C3"/>
    <w:rsid w:val="009D1F08"/>
    <w:rsid w:val="00A61EAE"/>
    <w:rsid w:val="00AF582F"/>
    <w:rsid w:val="00B63D25"/>
    <w:rsid w:val="00BA6E9E"/>
    <w:rsid w:val="00BB0000"/>
    <w:rsid w:val="00C330AE"/>
    <w:rsid w:val="00C856B1"/>
    <w:rsid w:val="00C96DCB"/>
    <w:rsid w:val="00CA5710"/>
    <w:rsid w:val="00CC3EED"/>
    <w:rsid w:val="00CE2793"/>
    <w:rsid w:val="00D02D58"/>
    <w:rsid w:val="00D07495"/>
    <w:rsid w:val="00D717ED"/>
    <w:rsid w:val="00DD19A5"/>
    <w:rsid w:val="00E253EA"/>
    <w:rsid w:val="00E40938"/>
    <w:rsid w:val="00E66CC3"/>
    <w:rsid w:val="00E84F6D"/>
    <w:rsid w:val="00E9779F"/>
    <w:rsid w:val="00FD1B1A"/>
    <w:rsid w:val="00FD2C26"/>
    <w:rsid w:val="00FD3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743E87"/>
  <w15:chartTrackingRefBased/>
  <w15:docId w15:val="{96E0635B-2BE6-47ED-9D45-719812BB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9779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0BE4"/>
    <w:pPr>
      <w:ind w:left="720"/>
      <w:contextualSpacing/>
    </w:pPr>
  </w:style>
  <w:style w:type="character" w:styleId="Kommentarzeichen">
    <w:name w:val="annotation reference"/>
    <w:basedOn w:val="Absatz-Standardschriftart"/>
    <w:uiPriority w:val="99"/>
    <w:semiHidden/>
    <w:unhideWhenUsed/>
    <w:rsid w:val="00E9779F"/>
    <w:rPr>
      <w:sz w:val="16"/>
      <w:szCs w:val="16"/>
    </w:rPr>
  </w:style>
  <w:style w:type="paragraph" w:styleId="Kommentartext">
    <w:name w:val="annotation text"/>
    <w:basedOn w:val="Standard"/>
    <w:link w:val="KommentartextZchn"/>
    <w:uiPriority w:val="99"/>
    <w:semiHidden/>
    <w:unhideWhenUsed/>
    <w:rsid w:val="00E977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779F"/>
    <w:rPr>
      <w:sz w:val="20"/>
      <w:szCs w:val="20"/>
    </w:rPr>
  </w:style>
  <w:style w:type="paragraph" w:styleId="Kommentarthema">
    <w:name w:val="annotation subject"/>
    <w:basedOn w:val="Kommentartext"/>
    <w:next w:val="Kommentartext"/>
    <w:link w:val="KommentarthemaZchn"/>
    <w:uiPriority w:val="99"/>
    <w:semiHidden/>
    <w:unhideWhenUsed/>
    <w:rsid w:val="00E9779F"/>
    <w:rPr>
      <w:b/>
      <w:bCs/>
    </w:rPr>
  </w:style>
  <w:style w:type="character" w:customStyle="1" w:styleId="KommentarthemaZchn">
    <w:name w:val="Kommentarthema Zchn"/>
    <w:basedOn w:val="KommentartextZchn"/>
    <w:link w:val="Kommentarthema"/>
    <w:uiPriority w:val="99"/>
    <w:semiHidden/>
    <w:rsid w:val="00E9779F"/>
    <w:rPr>
      <w:b/>
      <w:bCs/>
      <w:sz w:val="20"/>
      <w:szCs w:val="20"/>
    </w:rPr>
  </w:style>
  <w:style w:type="paragraph" w:styleId="Sprechblasentext">
    <w:name w:val="Balloon Text"/>
    <w:basedOn w:val="Standard"/>
    <w:link w:val="SprechblasentextZchn"/>
    <w:uiPriority w:val="99"/>
    <w:semiHidden/>
    <w:unhideWhenUsed/>
    <w:rsid w:val="00E977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79F"/>
    <w:rPr>
      <w:rFonts w:ascii="Segoe UI" w:hAnsi="Segoe UI" w:cs="Segoe UI"/>
      <w:sz w:val="18"/>
      <w:szCs w:val="18"/>
    </w:rPr>
  </w:style>
  <w:style w:type="character" w:customStyle="1" w:styleId="berschrift1Zchn">
    <w:name w:val="Überschrift 1 Zchn"/>
    <w:basedOn w:val="Absatz-Standardschriftart"/>
    <w:link w:val="berschrift1"/>
    <w:uiPriority w:val="9"/>
    <w:rsid w:val="00E9779F"/>
    <w:rPr>
      <w:rFonts w:ascii="Times New Roman" w:eastAsia="Times New Roman" w:hAnsi="Times New Roman" w:cs="Times New Roman"/>
      <w:b/>
      <w:bCs/>
      <w:kern w:val="36"/>
      <w:sz w:val="48"/>
      <w:szCs w:val="48"/>
      <w:lang w:val="en-GB" w:eastAsia="en-GB"/>
    </w:rPr>
  </w:style>
  <w:style w:type="paragraph" w:styleId="Kopfzeile">
    <w:name w:val="header"/>
    <w:basedOn w:val="Standard"/>
    <w:link w:val="KopfzeileZchn"/>
    <w:uiPriority w:val="99"/>
    <w:unhideWhenUsed/>
    <w:rsid w:val="007F7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7299"/>
  </w:style>
  <w:style w:type="paragraph" w:styleId="Fuzeile">
    <w:name w:val="footer"/>
    <w:basedOn w:val="Standard"/>
    <w:link w:val="FuzeileZchn"/>
    <w:uiPriority w:val="99"/>
    <w:unhideWhenUsed/>
    <w:rsid w:val="007F7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7299"/>
  </w:style>
  <w:style w:type="paragraph" w:styleId="berarbeitung">
    <w:name w:val="Revision"/>
    <w:hidden/>
    <w:uiPriority w:val="99"/>
    <w:semiHidden/>
    <w:rsid w:val="00502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7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yocera">
  <a:themeElements>
    <a:clrScheme name="Kyocera">
      <a:dk1>
        <a:sysClr val="windowText" lastClr="000000"/>
      </a:dk1>
      <a:lt1>
        <a:sysClr val="window" lastClr="FFFFFF"/>
      </a:lt1>
      <a:dk2>
        <a:srgbClr val="282828"/>
      </a:dk2>
      <a:lt2>
        <a:srgbClr val="F2F2F2"/>
      </a:lt2>
      <a:accent1>
        <a:srgbClr val="6E3CBE"/>
      </a:accent1>
      <a:accent2>
        <a:srgbClr val="F5B400"/>
      </a:accent2>
      <a:accent3>
        <a:srgbClr val="0A9BCD"/>
      </a:accent3>
      <a:accent4>
        <a:srgbClr val="F06400"/>
      </a:accent4>
      <a:accent5>
        <a:srgbClr val="26AF72"/>
      </a:accent5>
      <a:accent6>
        <a:srgbClr val="A9A9A9"/>
      </a:accent6>
      <a:hlink>
        <a:srgbClr val="0563C1"/>
      </a:hlink>
      <a:folHlink>
        <a:srgbClr val="954F72"/>
      </a:folHlink>
    </a:clrScheme>
    <a:fontScheme name="Kyocer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defRPr sz="1200" dirty="0" err="1" smtClean="0"/>
        </a:defPPr>
      </a:lstStyle>
    </a:txDef>
  </a:objectDefaults>
  <a:extraClrSchemeLst/>
  <a:extLst>
    <a:ext uri="{05A4C25C-085E-4340-85A3-A5531E510DB2}">
      <thm15:themeFamily xmlns:thm15="http://schemas.microsoft.com/office/thememl/2012/main" name="Kyocera" id="{B58318AA-8586-4068-8387-BB6D69BDD33C}" vid="{F5ADC504-70BA-4BCA-9EAF-AB4FE70B631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FE66-42A0-4523-969E-47E3556D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3672</Words>
  <Characters>23135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Kyocera Document Solutions</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Schippers, Markus</dc:creator>
  <cp:keywords/>
  <dc:description/>
  <cp:lastModifiedBy>Reisewitz, Corinna</cp:lastModifiedBy>
  <cp:revision>10</cp:revision>
  <dcterms:created xsi:type="dcterms:W3CDTF">2022-02-21T10:35:00Z</dcterms:created>
  <dcterms:modified xsi:type="dcterms:W3CDTF">2025-07-18T12:23:00Z</dcterms:modified>
</cp:coreProperties>
</file>